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WHO Open Letter</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Open letter: Call to stop World Health Organization having closed-door meetings with alcohol lobbyists</w:t>
      </w:r>
    </w:p>
    <w:p>
      <w:pPr>
        <w:spacing w:before="240" w:after="240"/>
      </w:pPr>
      <w:r>
        <w:t>Dear Dr Tedros,</w:t>
      </w:r>
    </w:p>
    <w:p>
      <w:pPr>
        <w:spacing w:before="240" w:after="240"/>
      </w:pPr>
      <w:r>
        <w:t>Across the world, the most important thing is the health and wellbeing of our families and communities.</w:t>
      </w:r>
    </w:p>
    <w:p>
      <w:pPr>
        <w:spacing w:before="240" w:after="240"/>
      </w:pPr>
      <w:r>
        <w:t>This is why the work that the World Health Organization (WHO) does to ‘give everyone an equal chance at a safe and healthy life’ is so vital.</w:t>
      </w:r>
    </w:p>
    <w:p>
      <w:pPr>
        <w:spacing w:before="240" w:after="240"/>
      </w:pPr>
      <w:r>
        <w:t>Alcohol causes significant harm to so many people. Alcohol kills 3 million people globally, representing 5 per cent of all deaths. Alcohol also drives 5 per cent of all disease globally.</w:t>
      </w:r>
    </w:p>
    <w:p>
      <w:pPr>
        <w:spacing w:before="240" w:after="240"/>
      </w:pPr>
      <w:r>
        <w:t>Among young adults aged 20 to 39 years, one in seven deaths are a result of alcohol. Alcohol is the greatest risk factor for disease burden among people aged 25 to 49 years.</w:t>
      </w:r>
    </w:p>
    <w:p>
      <w:pPr>
        <w:spacing w:before="240" w:after="240"/>
      </w:pPr>
      <w:r>
        <w:t>This makes action to prevent and reduce alcohol harm vital to WHO ensuring that everyone has an equal chance at a safe and healthy life.</w:t>
      </w:r>
    </w:p>
    <w:p>
      <w:pPr>
        <w:spacing w:before="240" w:after="240"/>
      </w:pPr>
      <w:r>
        <w:t>But alcohol companies and their lobby groups work relentlessly to undermine policies to prevent and reduce harm. They also work to undermine the health and safety of communities at the local level.</w:t>
      </w:r>
    </w:p>
    <w:p>
      <w:pPr>
        <w:spacing w:before="240" w:after="240"/>
      </w:pPr>
      <w:r>
        <w:t>In Mexico, alcohol companies take millions of litres of water from drought ravaged communities to produce their beer, forcing communities to protest for the basic human right to access water. In Australia, the largest alcohol retailer fought for five years while they tried to build one of the biggest bottleshops in the country near a dry Aboriginal community in an area with high levels of alcohol harm, forcing the community to fight back. In Ireland, alcohol companies have lobbied at every step to undermine the Public Health Alcohol Action Act, watering down its impact and delaying many measures. In many African countries, multinational alcohol companies are deploying unethical practices to drive alcohol use, including using “beer promotion girls” and aggressive marketing that exposes children to alcohol promotions.</w:t>
      </w:r>
    </w:p>
    <w:p>
      <w:pPr>
        <w:spacing w:before="240" w:after="240"/>
      </w:pPr>
      <w:r>
        <w:t>Right now, the WHO meets with the biggest global alcohol companies and their lobbyists formally once a year. These closed-door meetings are used by alcohol companies and their lobbyists to try to undermine health policy and programs at the global level.</w:t>
      </w:r>
    </w:p>
    <w:p>
      <w:pPr>
        <w:spacing w:before="240" w:after="240"/>
      </w:pPr>
      <w:r>
        <w:t>This engagement needs to stop if we’re going to prevent the significant harm that is caused by alcohol.</w:t>
      </w:r>
      <w:r>
        <w:br/>
      </w:r>
      <w:r>
        <w:t>This is why we have come together as public health, community, family violence, children’s rights and First Nations organisations to call on you as the leader of WHO to stop engaging with alcohol companies and their lobbyists.</w:t>
      </w:r>
      <w:r>
        <w:br/>
      </w:r>
      <w:r>
        <w:t>Alcohol companies and their lobbyists should not have a seat at the table where policy and programs to progress community health, wellbeing and safety is being developed, assessed or evaluated.</w:t>
      </w:r>
      <w:r>
        <w:br/>
      </w:r>
      <w:r>
        <w:t>The health, wellbeing and safety of our families and communities is far too important.</w:t>
      </w:r>
    </w:p>
    <w:p>
      <w:pPr>
        <w:spacing w:before="240" w:after="240"/>
      </w:pPr>
      <w:r>
        <w:t>Yours sincerely,</w:t>
      </w:r>
    </w:p>
    <w:p>
      <w:pPr>
        <w:spacing w:before="240" w:after="240"/>
      </w:pPr>
      <w:r>
        <w:t>Ms Gianna Gayle Amul, Secretary</w:t>
      </w:r>
      <w:r>
        <w:br/>
      </w:r>
      <w:r>
        <w:t>Asia Pacific Alcohol Policy Alliance, Singapore</w:t>
      </w:r>
    </w:p>
    <w:p>
      <w:pPr>
        <w:spacing w:before="240" w:after="240"/>
      </w:pPr>
      <w:r>
        <w:t>Benjamin Anabila, Director</w:t>
      </w:r>
      <w:r>
        <w:br/>
      </w:r>
      <w:r>
        <w:t>Institute of Leadership and Development (INSLA), Ghana</w:t>
      </w:r>
    </w:p>
    <w:p>
      <w:pPr>
        <w:spacing w:before="240" w:after="240"/>
      </w:pPr>
      <w:r>
        <w:t>Mr Mahame Andrew, Founder and Executive Director</w:t>
      </w:r>
      <w:r>
        <w:br/>
      </w:r>
      <w:r>
        <w:t>Youth for Development and Human Rights Advancement, Rwanda</w:t>
      </w:r>
    </w:p>
    <w:p>
      <w:pPr>
        <w:spacing w:before="240" w:after="240"/>
      </w:pPr>
      <w:r>
        <w:t>Mr Adis Arnautovic, Director</w:t>
      </w:r>
      <w:r>
        <w:br/>
      </w:r>
      <w:r>
        <w:t>Center for Youth Education, Bosnia and Herzegovina</w:t>
      </w:r>
    </w:p>
    <w:p>
      <w:pPr>
        <w:spacing w:before="240" w:after="240"/>
      </w:pPr>
      <w:r>
        <w:t>Dr Lathika Athauda, Senior Lecturer</w:t>
      </w:r>
      <w:r>
        <w:br/>
      </w:r>
      <w:r>
        <w:t>University of Kelaniya, Sri Lanka</w:t>
      </w:r>
    </w:p>
    <w:p>
      <w:pPr>
        <w:spacing w:before="240" w:after="240"/>
      </w:pPr>
      <w:r>
        <w:t xml:space="preserve">Mr Cruz Avila, Executive Director </w:t>
      </w:r>
      <w:r>
        <w:br/>
      </w:r>
      <w:r>
        <w:t>Alcohol Justice, United States of America</w:t>
      </w:r>
    </w:p>
    <w:p>
      <w:pPr>
        <w:spacing w:before="240" w:after="240"/>
      </w:pPr>
      <w:r>
        <w:t>Mr Bernard Basset, Président</w:t>
      </w:r>
      <w:r>
        <w:br/>
      </w:r>
      <w:r>
        <w:t>Addictions France, France</w:t>
      </w:r>
    </w:p>
    <w:p>
      <w:pPr>
        <w:spacing w:before="240" w:after="240"/>
      </w:pPr>
      <w:r>
        <w:t xml:space="preserve">Mr Lauri Beekmann, Executive Director </w:t>
      </w:r>
      <w:r>
        <w:br/>
      </w:r>
      <w:r>
        <w:t>Nordic Alcohol and Drug Policy Network (NordAN), Nordic and Baltic Region</w:t>
      </w:r>
    </w:p>
    <w:p>
      <w:pPr>
        <w:spacing w:before="240" w:after="240"/>
      </w:pPr>
      <w:r>
        <w:t>Ms Munezero Bernadette, Coordinator</w:t>
      </w:r>
      <w:r>
        <w:br/>
      </w:r>
      <w:r>
        <w:t>Burundi Alcohol Policy Alliance, Burundi</w:t>
      </w:r>
    </w:p>
    <w:p>
      <w:pPr>
        <w:spacing w:before="240" w:after="240"/>
      </w:pPr>
      <w:r>
        <w:t xml:space="preserve">Mrs Florence Berteletti, Secretary General </w:t>
      </w:r>
      <w:r>
        <w:br/>
      </w:r>
      <w:r>
        <w:t>Eurocare (European Alcohol Policy Alliance), Europe</w:t>
      </w:r>
    </w:p>
    <w:p>
      <w:pPr>
        <w:spacing w:before="240" w:after="240"/>
      </w:pPr>
      <w:r>
        <w:t>Dr Beatriz Champagne, CEO</w:t>
      </w:r>
      <w:r>
        <w:br/>
      </w:r>
      <w:r>
        <w:t>Healthy Latin America Coalition (CLAS), South America</w:t>
      </w:r>
    </w:p>
    <w:p>
      <w:pPr>
        <w:spacing w:before="240" w:after="240"/>
      </w:pPr>
      <w:r>
        <w:t>Wilson Chijioke, International Coordinator</w:t>
      </w:r>
      <w:r>
        <w:br/>
      </w:r>
      <w:r>
        <w:t>Nigeria Alcohol Prevention Youth Initiative, Nigeria</w:t>
      </w:r>
    </w:p>
    <w:p>
      <w:pPr>
        <w:spacing w:before="240" w:after="240"/>
      </w:pPr>
      <w:r>
        <w:t>Dr Nino Chikovani, Director of the Organization</w:t>
      </w:r>
      <w:r>
        <w:br/>
      </w:r>
      <w:r>
        <w:t>Good Health and Well-Being, Georgia</w:t>
      </w:r>
    </w:p>
    <w:p>
      <w:pPr>
        <w:spacing w:before="240" w:after="240"/>
      </w:pPr>
      <w:r>
        <w:t>Mr Phillip Chimponda, Executive Clinical Director</w:t>
      </w:r>
      <w:r>
        <w:br/>
      </w:r>
      <w:r>
        <w:t>Serenity Harm Reduction Programme Zambia (SHARPZ), Zambia</w:t>
      </w:r>
    </w:p>
    <w:p>
      <w:pPr>
        <w:spacing w:before="240" w:after="240"/>
      </w:pPr>
      <w:r>
        <w:t>Dr Regina Ching, Hon Secretary</w:t>
      </w:r>
      <w:r>
        <w:br/>
      </w:r>
      <w:r>
        <w:t>Hong Kong Alliance for Advocacy Against Alcohol, Hong Kong</w:t>
      </w:r>
    </w:p>
    <w:p>
      <w:pPr>
        <w:spacing w:before="240" w:after="240"/>
      </w:pPr>
      <w:r>
        <w:t>Ms Brenda Chitindi, Executive Director</w:t>
      </w:r>
      <w:r>
        <w:br/>
      </w:r>
      <w:r>
        <w:t>Tobacco Free Association of Zambia, Zambia</w:t>
      </w:r>
    </w:p>
    <w:p>
      <w:pPr>
        <w:spacing w:before="240" w:after="240"/>
      </w:pPr>
      <w:r>
        <w:t>Mr Patrick Cokola, Partnerships Officer</w:t>
      </w:r>
      <w:r>
        <w:br/>
      </w:r>
      <w:r>
        <w:t>Maroy Foundation, DR Congo</w:t>
      </w:r>
    </w:p>
    <w:p>
      <w:pPr>
        <w:spacing w:before="240" w:after="240"/>
      </w:pPr>
      <w:r>
        <w:t xml:space="preserve">Mr Rick Collins, President </w:t>
      </w:r>
      <w:r>
        <w:br/>
      </w:r>
      <w:r>
        <w:t>Collins Consulting, LLC, Finland</w:t>
      </w:r>
    </w:p>
    <w:p>
      <w:pPr>
        <w:spacing w:before="240" w:after="240"/>
      </w:pPr>
      <w:r>
        <w:t>Dr Laura Cury, Alcohol Project Coordinator</w:t>
      </w:r>
      <w:r>
        <w:br/>
      </w:r>
      <w:r>
        <w:t>ACT Promoção da Saúde, Brazil</w:t>
      </w:r>
    </w:p>
    <w:p>
      <w:pPr>
        <w:spacing w:before="240" w:after="240"/>
      </w:pPr>
      <w:r>
        <w:t>Mr Wim van Dalen, Executive Director</w:t>
      </w:r>
      <w:r>
        <w:br/>
      </w:r>
      <w:r>
        <w:t>STAP, Netherlands</w:t>
      </w:r>
    </w:p>
    <w:p>
      <w:pPr>
        <w:spacing w:before="240" w:after="240"/>
      </w:pPr>
      <w:r>
        <w:t xml:space="preserve">Mrs Aadielah Maker-Diedericks, Secretary General </w:t>
      </w:r>
      <w:r>
        <w:br/>
      </w:r>
      <w:r>
        <w:t>South African Alcohol Policy Alliance (SAAPA), South Africa</w:t>
      </w:r>
    </w:p>
    <w:p>
      <w:pPr>
        <w:spacing w:before="240" w:after="240"/>
      </w:pPr>
      <w:r>
        <w:t>Mr Minani Diogène, Legal Representative</w:t>
      </w:r>
      <w:r>
        <w:br/>
      </w:r>
      <w:r>
        <w:t>Action Jeunesse contre la Drogue et la Pauvreté (AJEDROP), Burundi</w:t>
      </w:r>
    </w:p>
    <w:p>
      <w:pPr>
        <w:spacing w:before="240" w:after="240"/>
      </w:pPr>
      <w:r>
        <w:t>Mr Anuar Djedjo, President</w:t>
      </w:r>
      <w:r>
        <w:br/>
      </w:r>
      <w:r>
        <w:t>IOGT Guinea-Bissau, Guinea-Bissau</w:t>
      </w:r>
    </w:p>
    <w:p>
      <w:pPr>
        <w:spacing w:before="240" w:after="240"/>
      </w:pPr>
      <w:r>
        <w:t xml:space="preserve">Ms Alison Douglas, CEO </w:t>
      </w:r>
      <w:r>
        <w:br/>
      </w:r>
      <w:r>
        <w:t>Alcohol Focus Scotland, Scotland</w:t>
      </w:r>
    </w:p>
    <w:p>
      <w:pPr>
        <w:spacing w:before="240" w:after="240"/>
      </w:pPr>
      <w:r>
        <w:t>Mr Yong Kim Eng, President</w:t>
      </w:r>
      <w:r>
        <w:br/>
      </w:r>
      <w:r>
        <w:t>People Center for Development and Peace, Cambodia</w:t>
      </w:r>
    </w:p>
    <w:p>
      <w:pPr>
        <w:spacing w:before="240" w:after="240"/>
      </w:pPr>
      <w:r>
        <w:t xml:space="preserve">Dr Marcomini Franco, President </w:t>
      </w:r>
      <w:r>
        <w:br/>
      </w:r>
      <w:r>
        <w:t>Eurocare Italia, Italy</w:t>
      </w:r>
    </w:p>
    <w:p>
      <w:pPr>
        <w:spacing w:before="240" w:after="240"/>
      </w:pPr>
      <w:r>
        <w:t xml:space="preserve">Dr Oscar Garcia-Algar, Chair </w:t>
      </w:r>
      <w:r>
        <w:br/>
      </w:r>
      <w:r>
        <w:t>EUFASD Alliance, Europe</w:t>
      </w:r>
    </w:p>
    <w:p>
      <w:pPr>
        <w:spacing w:before="240" w:after="240"/>
      </w:pPr>
      <w:r>
        <w:t>Dr Sheila Gilheany, CEO</w:t>
      </w:r>
      <w:r>
        <w:br/>
      </w:r>
      <w:r>
        <w:t>Alcohol Action Ireland, Ireland</w:t>
      </w:r>
    </w:p>
    <w:p>
      <w:pPr>
        <w:spacing w:before="240" w:after="240"/>
      </w:pPr>
      <w:r>
        <w:t>Sir Ian Gilmore, Chair</w:t>
      </w:r>
      <w:r>
        <w:br/>
      </w:r>
      <w:r>
        <w:t>Alcohol Health Alliance, United Kingdom</w:t>
      </w:r>
    </w:p>
    <w:p>
      <w:pPr>
        <w:spacing w:before="240" w:after="240"/>
      </w:pPr>
      <w:r>
        <w:t xml:space="preserve">Ms Caterina Giorgi, CEO </w:t>
      </w:r>
      <w:r>
        <w:br/>
      </w:r>
      <w:r>
        <w:t>Foundation for Alcohol Research and Education (FARE), Australia</w:t>
      </w:r>
    </w:p>
    <w:p>
      <w:pPr>
        <w:spacing w:before="240" w:after="240"/>
      </w:pPr>
      <w:r>
        <w:t>Mr Aðalsteinn Gunnarsson, General Manager</w:t>
      </w:r>
      <w:r>
        <w:br/>
      </w:r>
      <w:r>
        <w:t>International Organisation of Good Templars (IOGT) Iceland, Iceland</w:t>
      </w:r>
    </w:p>
    <w:p>
      <w:pPr>
        <w:spacing w:before="240" w:after="240"/>
      </w:pPr>
      <w:r>
        <w:t xml:space="preserve">Mrs Ida Oleanna Hagen, Secretary General </w:t>
      </w:r>
      <w:r>
        <w:br/>
      </w:r>
      <w:r>
        <w:t>FORUT, Solidaritetsaksjon for utvikling, Norway</w:t>
      </w:r>
    </w:p>
    <w:p>
      <w:pPr>
        <w:spacing w:before="240" w:after="240"/>
      </w:pPr>
      <w:r>
        <w:t>Ms Maisha Hutton, Executive Director</w:t>
      </w:r>
      <w:r>
        <w:br/>
      </w:r>
      <w:r>
        <w:t>Healthy Caribbean Coalition, Barbados</w:t>
      </w:r>
    </w:p>
    <w:p>
      <w:pPr>
        <w:spacing w:before="240" w:after="240"/>
      </w:pPr>
      <w:r>
        <w:t>Tomomi Imanari, Chairperson</w:t>
      </w:r>
      <w:r>
        <w:br/>
      </w:r>
      <w:r>
        <w:t>Non-Profit Corporation ASK, Japan</w:t>
      </w:r>
    </w:p>
    <w:p>
      <w:pPr>
        <w:spacing w:before="240" w:after="240"/>
      </w:pPr>
      <w:r>
        <w:t>Mr Alagie B Janneh, President/National Coordinator</w:t>
      </w:r>
      <w:r>
        <w:br/>
      </w:r>
      <w:r>
        <w:t>International Organisation of Good Templars (IOGT) Gambia, The Gambia</w:t>
      </w:r>
    </w:p>
    <w:p>
      <w:pPr>
        <w:spacing w:before="240" w:after="240"/>
      </w:pPr>
      <w:r>
        <w:t>Mr Mahendra Jayasinghe, Director</w:t>
      </w:r>
      <w:r>
        <w:br/>
      </w:r>
      <w:r>
        <w:t>Healthy Lanka Alliance for Development, Sri Lanka</w:t>
      </w:r>
    </w:p>
    <w:p>
      <w:pPr>
        <w:spacing w:before="240" w:after="240"/>
      </w:pPr>
      <w:r>
        <w:t>Michael Jensen, Team Leader</w:t>
      </w:r>
      <w:r>
        <w:br/>
      </w:r>
      <w:r>
        <w:t>Alcohol and Society, Denmark</w:t>
      </w:r>
    </w:p>
    <w:p>
      <w:pPr>
        <w:spacing w:before="240" w:after="240"/>
      </w:pPr>
      <w:r>
        <w:t>Mr Prabhakaran Ravi Kandiah, Director/Advisor</w:t>
      </w:r>
      <w:r>
        <w:br/>
      </w:r>
      <w:r>
        <w:t>Foundation for Innovative Social Development (FISD), Sri Lanka</w:t>
      </w:r>
    </w:p>
    <w:p>
      <w:pPr>
        <w:spacing w:before="240" w:after="240"/>
      </w:pPr>
      <w:r>
        <w:t xml:space="preserve">Mr Bobson Alie Kargbo, National Director </w:t>
      </w:r>
      <w:r>
        <w:br/>
      </w:r>
      <w:r>
        <w:t>IOGT – Sierra Leone, Sierra Leone</w:t>
      </w:r>
    </w:p>
    <w:p>
      <w:pPr>
        <w:spacing w:before="240" w:after="240"/>
      </w:pPr>
      <w:r>
        <w:t xml:space="preserve">Ms Irma Kilim, Head of Drug Policy </w:t>
      </w:r>
      <w:r>
        <w:br/>
      </w:r>
      <w:r>
        <w:t>IOGT-NTO, Sweden</w:t>
      </w:r>
    </w:p>
    <w:p>
      <w:pPr>
        <w:spacing w:before="240" w:after="240"/>
      </w:pPr>
      <w:r>
        <w:t>Mrs A.Kodees, President</w:t>
      </w:r>
      <w:r>
        <w:br/>
      </w:r>
      <w:r>
        <w:t>Thiruvalluvar Community Center, Sri Lanka</w:t>
      </w:r>
    </w:p>
    <w:p>
      <w:pPr>
        <w:spacing w:before="240" w:after="240"/>
      </w:pPr>
      <w:r>
        <w:t>Ms Sophia Komba, Executive Director</w:t>
      </w:r>
      <w:r>
        <w:br/>
      </w:r>
      <w:r>
        <w:t>Centre Against Gender Based Violence, Tanzania</w:t>
      </w:r>
    </w:p>
    <w:p>
      <w:pPr>
        <w:spacing w:before="240" w:after="240"/>
      </w:pPr>
      <w:r>
        <w:t>Mr Matej Košir, Director</w:t>
      </w:r>
      <w:r>
        <w:br/>
      </w:r>
      <w:r>
        <w:t>Institute for Research and Development “Utrip”, Slovenia</w:t>
      </w:r>
    </w:p>
    <w:p>
      <w:pPr>
        <w:spacing w:before="240" w:after="240"/>
      </w:pPr>
      <w:r>
        <w:t>Mr Samuel Kumwanje, Programme Coordinator</w:t>
      </w:r>
      <w:r>
        <w:br/>
      </w:r>
      <w:r>
        <w:t xml:space="preserve">NCD Alliance Malawi, Malawi </w:t>
      </w:r>
      <w:r>
        <w:br/>
      </w:r>
      <w:r>
        <w:t>Dr Helen Lasimbang, Chairwoman</w:t>
      </w:r>
      <w:r>
        <w:br/>
      </w:r>
      <w:r>
        <w:t>Apam-Sabah, Malaysia</w:t>
      </w:r>
    </w:p>
    <w:p>
      <w:pPr>
        <w:spacing w:before="240" w:after="240"/>
      </w:pPr>
      <w:r>
        <w:t>Mr Frank Lindemann, Officer for Alcohol Policy and International Affairs</w:t>
      </w:r>
      <w:r>
        <w:br/>
      </w:r>
      <w:r>
        <w:t>Guttempler in Deutschland e.V., Germany</w:t>
      </w:r>
    </w:p>
    <w:p>
      <w:pPr>
        <w:spacing w:before="240" w:after="240"/>
      </w:pPr>
      <w:r>
        <w:t>Ms Blanca Amalia Llorente, Research Director</w:t>
      </w:r>
      <w:r>
        <w:br/>
      </w:r>
      <w:r>
        <w:t>Fundación Anáas, Colombia</w:t>
      </w:r>
    </w:p>
    <w:p>
      <w:pPr>
        <w:spacing w:before="240" w:after="240"/>
      </w:pPr>
      <w:r>
        <w:t>Mr Lusanth, Director</w:t>
      </w:r>
      <w:r>
        <w:br/>
      </w:r>
      <w:r>
        <w:t>Nethra Community Development Foundation, Sri Lanka</w:t>
      </w:r>
    </w:p>
    <w:p>
      <w:pPr>
        <w:spacing w:before="240" w:after="240"/>
      </w:pPr>
      <w:r>
        <w:t>Ms Natalia Maciejczyk, President</w:t>
      </w:r>
      <w:r>
        <w:br/>
      </w:r>
      <w:r>
        <w:t>IOGT Poland, Poland</w:t>
      </w:r>
    </w:p>
    <w:p>
      <w:pPr>
        <w:spacing w:before="240" w:after="240"/>
      </w:pPr>
      <w:r>
        <w:t>Dr. Norman Maldonado, Director</w:t>
      </w:r>
      <w:r>
        <w:br/>
      </w:r>
      <w:r>
        <w:t>PROESA-Universidad Icesi, Colombia</w:t>
      </w:r>
    </w:p>
    <w:p>
      <w:pPr>
        <w:spacing w:before="240" w:after="240"/>
      </w:pPr>
      <w:r>
        <w:t xml:space="preserve">Mr Chief Malema, Coordinator </w:t>
      </w:r>
      <w:r>
        <w:br/>
      </w:r>
      <w:r>
        <w:t>Center for Mental Health Education, Counseling and Empowerment (CMHEE), Malawi</w:t>
      </w:r>
    </w:p>
    <w:p>
      <w:pPr>
        <w:spacing w:before="240" w:after="240"/>
      </w:pPr>
      <w:r>
        <w:t xml:space="preserve">Dr Miguel Malo, Member </w:t>
      </w:r>
      <w:r>
        <w:br/>
      </w:r>
      <w:r>
        <w:t>Cosavi, Costa Rica</w:t>
      </w:r>
    </w:p>
    <w:p>
      <w:pPr>
        <w:spacing w:before="240" w:after="240"/>
      </w:pPr>
      <w:r>
        <w:t>Mr Kanagarathinam Mathiyalakan, Manager</w:t>
      </w:r>
      <w:r>
        <w:br/>
      </w:r>
      <w:r>
        <w:t>Vadamaradchy Organization of Good Templars, Sri Lanka</w:t>
      </w:r>
    </w:p>
    <w:p>
      <w:pPr>
        <w:spacing w:before="240" w:after="240"/>
      </w:pPr>
      <w:r>
        <w:t>Professor Richard Matzopoulos, Unit Director</w:t>
      </w:r>
      <w:r>
        <w:br/>
      </w:r>
      <w:r>
        <w:t>South African Medical Research Council, South Africa</w:t>
      </w:r>
    </w:p>
    <w:p>
      <w:pPr>
        <w:spacing w:before="240" w:after="240"/>
      </w:pPr>
      <w:r>
        <w:t>Mr Guilherme Messas, Coordinator of the Committee</w:t>
      </w:r>
      <w:r>
        <w:br/>
      </w:r>
      <w:r>
        <w:t>Committee for Alcohol Regulation, Brazil</w:t>
      </w:r>
    </w:p>
    <w:p>
      <w:pPr>
        <w:spacing w:before="240" w:after="240"/>
      </w:pPr>
      <w:r>
        <w:t>Dr Juha Mikkonen, Executive Director</w:t>
      </w:r>
      <w:r>
        <w:br/>
      </w:r>
      <w:r>
        <w:t>Finnish Association for Substance Abuse Prevention EHYT, Finland</w:t>
      </w:r>
    </w:p>
    <w:p>
      <w:pPr>
        <w:spacing w:before="240" w:after="240"/>
      </w:pPr>
      <w:r>
        <w:t xml:space="preserve">Mr Pradip Mohanti, Director </w:t>
      </w:r>
      <w:r>
        <w:br/>
      </w:r>
      <w:r>
        <w:t>Sarvodaya Samiti, India</w:t>
      </w:r>
    </w:p>
    <w:p>
      <w:pPr>
        <w:spacing w:before="240" w:after="240"/>
      </w:pPr>
      <w:r>
        <w:t>Ms Kaluba Evelyn Moloka, Executive Director</w:t>
      </w:r>
      <w:r>
        <w:br/>
      </w:r>
      <w:r>
        <w:t>Anti Alcohol and Drug Abuse Zambia, Zambia</w:t>
      </w:r>
    </w:p>
    <w:p>
      <w:pPr>
        <w:spacing w:before="240" w:after="240"/>
      </w:pPr>
      <w:r>
        <w:t>Mrs Mphonyane Mofokeng, Founder and Director</w:t>
      </w:r>
      <w:r>
        <w:br/>
      </w:r>
      <w:r>
        <w:t>Anti-Drug Abuse Association of Lesotho, Lesotho</w:t>
      </w:r>
    </w:p>
    <w:p>
      <w:pPr>
        <w:spacing w:before="240" w:after="240"/>
      </w:pPr>
      <w:r>
        <w:t>Dr Justina Murray, CEO</w:t>
      </w:r>
      <w:r>
        <w:br/>
      </w:r>
      <w:r>
        <w:t>Scottish Families Affected by Alcohol and Drugs, Scotland</w:t>
      </w:r>
    </w:p>
    <w:p>
      <w:pPr>
        <w:spacing w:before="240" w:after="240"/>
      </w:pPr>
      <w:r>
        <w:t>Mr Musa, Director</w:t>
      </w:r>
      <w:r>
        <w:br/>
      </w:r>
      <w:r>
        <w:t>Media advocacy and technologies Center, Nigeria</w:t>
      </w:r>
    </w:p>
    <w:p>
      <w:pPr>
        <w:spacing w:before="240" w:after="240"/>
      </w:pPr>
      <w:r>
        <w:t>Mrs Maud Mwakasungula, Executive Director</w:t>
      </w:r>
      <w:r>
        <w:br/>
      </w:r>
      <w:r>
        <w:t>Women’s Coalition Against Cancer (WOCACA), Malawi</w:t>
      </w:r>
    </w:p>
    <w:p>
      <w:pPr>
        <w:spacing w:before="240" w:after="240"/>
      </w:pPr>
      <w:r>
        <w:t>Mr Winstone Mwale, National Coordinator</w:t>
      </w:r>
      <w:r>
        <w:br/>
      </w:r>
      <w:r>
        <w:t>Drug Policy and Harm Reduction Platform (DPHRP), Malawi</w:t>
      </w:r>
    </w:p>
    <w:p>
      <w:pPr>
        <w:spacing w:before="240" w:after="240"/>
      </w:pPr>
      <w:r>
        <w:t>Nkatha Mwenda, Chairperson</w:t>
      </w:r>
      <w:r>
        <w:br/>
      </w:r>
      <w:r>
        <w:t>Graceful Youth Recovery Centre, Kenya</w:t>
      </w:r>
    </w:p>
    <w:p>
      <w:pPr>
        <w:spacing w:before="240" w:after="240"/>
      </w:pPr>
      <w:r>
        <w:t xml:space="preserve">Ms Juliet Namukasa, Country Director </w:t>
      </w:r>
      <w:r>
        <w:br/>
      </w:r>
      <w:r>
        <w:t>LMI International, Uganda</w:t>
      </w:r>
    </w:p>
    <w:p>
      <w:pPr>
        <w:spacing w:before="240" w:after="240"/>
      </w:pPr>
      <w:r>
        <w:t xml:space="preserve">Dr Timothy Naimi, Director </w:t>
      </w:r>
      <w:r>
        <w:br/>
      </w:r>
      <w:r>
        <w:t>Canadian Institute for Substance Use Research, Canada</w:t>
      </w:r>
    </w:p>
    <w:p>
      <w:pPr>
        <w:spacing w:before="240" w:after="240"/>
      </w:pPr>
      <w:r>
        <w:t>Ms Van Nguye, Project Officer</w:t>
      </w:r>
      <w:r>
        <w:br/>
      </w:r>
      <w:r>
        <w:t>Research and Training Centre for Community Development, Vietnam</w:t>
      </w:r>
    </w:p>
    <w:p>
      <w:pPr>
        <w:spacing w:before="240" w:after="240"/>
      </w:pPr>
      <w:r>
        <w:t xml:space="preserve">Ms Veronica Nkhata, Senior Programs Officer </w:t>
      </w:r>
      <w:r>
        <w:br/>
      </w:r>
      <w:r>
        <w:t>Drug Fight Malawi, Malawi</w:t>
      </w:r>
    </w:p>
    <w:p>
      <w:pPr>
        <w:spacing w:before="240" w:after="240"/>
      </w:pPr>
      <w:r>
        <w:t xml:space="preserve">Mr Juan Nuñez, Coordinator </w:t>
      </w:r>
      <w:r>
        <w:br/>
      </w:r>
      <w:r>
        <w:t>Coalición México Salud-Hable, Mexico</w:t>
      </w:r>
    </w:p>
    <w:p>
      <w:pPr>
        <w:spacing w:before="240" w:after="240"/>
      </w:pPr>
      <w:r>
        <w:t>Ms Naomi Nyalusi, Project Coordinator</w:t>
      </w:r>
      <w:r>
        <w:br/>
      </w:r>
      <w:r>
        <w:t>Iringa Development of Youth Disabled &amp; Children Care (IDYDC), Tanzania</w:t>
      </w:r>
    </w:p>
    <w:p>
      <w:pPr>
        <w:spacing w:before="240" w:after="240"/>
      </w:pPr>
      <w:r>
        <w:t>Mr Joshua Oiro, Executive Director</w:t>
      </w:r>
      <w:r>
        <w:br/>
      </w:r>
      <w:r>
        <w:t>Value Health Africa, Cameroon</w:t>
      </w:r>
    </w:p>
    <w:p>
      <w:pPr>
        <w:spacing w:before="240" w:after="240"/>
      </w:pPr>
      <w:r>
        <w:t>Ms Carolina Piñeros Ospina, Executive Director,</w:t>
      </w:r>
      <w:r>
        <w:br/>
      </w:r>
      <w:r>
        <w:t>Red PaPaz, Colombia</w:t>
      </w:r>
    </w:p>
    <w:p>
      <w:pPr>
        <w:spacing w:before="240" w:after="240"/>
      </w:pPr>
      <w:r>
        <w:t>Professor Charles Parry, Director: Alcohol, Tobacco &amp; Other Drug Research Unit</w:t>
      </w:r>
      <w:r>
        <w:br/>
      </w:r>
      <w:r>
        <w:t>South African Medical Research Council, South Africa</w:t>
      </w:r>
    </w:p>
    <w:p>
      <w:pPr>
        <w:spacing w:before="240" w:after="240"/>
      </w:pPr>
      <w:r>
        <w:t xml:space="preserve">Mrs B.A.G.Chandralatha Piyaseeli, President </w:t>
      </w:r>
      <w:r>
        <w:br/>
      </w:r>
      <w:r>
        <w:t>Success for Life Organization, Sri Lanka</w:t>
      </w:r>
    </w:p>
    <w:p>
      <w:pPr>
        <w:spacing w:before="240" w:after="240"/>
      </w:pPr>
      <w:r>
        <w:t>Ms Monirath Prak, President</w:t>
      </w:r>
      <w:r>
        <w:br/>
      </w:r>
      <w:r>
        <w:t>Khmer Youth Association, Cambodia</w:t>
      </w:r>
    </w:p>
    <w:p>
      <w:pPr>
        <w:spacing w:before="240" w:after="240"/>
      </w:pPr>
      <w:r>
        <w:t>Mr Srinivasa Vara Prasad, President</w:t>
      </w:r>
      <w:r>
        <w:br/>
      </w:r>
      <w:r>
        <w:t>AmarDeep, India</w:t>
      </w:r>
    </w:p>
    <w:p>
      <w:pPr>
        <w:spacing w:before="240" w:after="240"/>
      </w:pPr>
      <w:r>
        <w:t>Dr Maria Luisa Marin Puig, President</w:t>
      </w:r>
      <w:r>
        <w:br/>
      </w:r>
      <w:r>
        <w:t>Associacio Rauxa, Spain</w:t>
      </w:r>
    </w:p>
    <w:p>
      <w:pPr>
        <w:spacing w:before="240" w:after="240"/>
      </w:pPr>
      <w:r>
        <w:t>Dr Bolormaa Purevdorj, Chair</w:t>
      </w:r>
      <w:r>
        <w:br/>
      </w:r>
      <w:r>
        <w:t>Population Health Research Center, Mongolia</w:t>
      </w:r>
    </w:p>
    <w:p>
      <w:pPr>
        <w:spacing w:before="240" w:after="240"/>
      </w:pPr>
      <w:r>
        <w:t>Md. Arifur Rahman, Chief Executive</w:t>
      </w:r>
      <w:r>
        <w:br/>
      </w:r>
      <w:r>
        <w:t>YPSA, Bangladesh</w:t>
      </w:r>
    </w:p>
    <w:p>
      <w:pPr>
        <w:spacing w:before="240" w:after="240"/>
      </w:pPr>
      <w:r>
        <w:t xml:space="preserve">Dr Leanne Ramsoomar, Public Health Researcher </w:t>
      </w:r>
      <w:r>
        <w:br/>
      </w:r>
      <w:r>
        <w:t>South African Medical Research Council (SAMRC), South Africa</w:t>
      </w:r>
    </w:p>
    <w:p>
      <w:pPr>
        <w:spacing w:before="240" w:after="240"/>
      </w:pPr>
      <w:r>
        <w:t>Mrs Elsa Ribeiro, Social Worker</w:t>
      </w:r>
      <w:r>
        <w:br/>
      </w:r>
      <w:r>
        <w:t>SAAP - Sociedade Anti-Alcoólica Portuguesa, Portugal</w:t>
      </w:r>
    </w:p>
    <w:p>
      <w:pPr>
        <w:spacing w:before="240" w:after="240"/>
      </w:pPr>
      <w:r>
        <w:t>Kikome Ruth, Executive Director</w:t>
      </w:r>
      <w:r>
        <w:br/>
      </w:r>
      <w:r>
        <w:t>Recovery Solutions Treatment and Counselling Centre, Uganda</w:t>
      </w:r>
    </w:p>
    <w:p>
      <w:pPr>
        <w:spacing w:before="240" w:after="240"/>
      </w:pPr>
      <w:r>
        <w:t>Professor Zila Sanchez, Chair of the Department of Preventive Medicine</w:t>
      </w:r>
      <w:r>
        <w:br/>
      </w:r>
      <w:r>
        <w:t>Universidade Federal de São Paulo, Brazil</w:t>
      </w:r>
    </w:p>
    <w:p>
      <w:pPr>
        <w:spacing w:before="240" w:after="240"/>
      </w:pPr>
      <w:r>
        <w:t>Mr Diego Rodriguez Sendoya, Coordinator</w:t>
      </w:r>
      <w:r>
        <w:br/>
      </w:r>
      <w:r>
        <w:t>Centro de investigación para la epidemia del tabaquismo (CIET), Uruguay</w:t>
      </w:r>
    </w:p>
    <w:p>
      <w:pPr>
        <w:spacing w:before="240" w:after="240"/>
      </w:pPr>
      <w:r>
        <w:t>Mr Sampath De Seram, Executive Director</w:t>
      </w:r>
      <w:r>
        <w:br/>
      </w:r>
      <w:r>
        <w:t>Alcohol and Drug Information Centre (ADIC) Sri Lanka, Sri Lanka</w:t>
      </w:r>
    </w:p>
    <w:p>
      <w:pPr>
        <w:spacing w:before="240" w:after="240"/>
      </w:pPr>
      <w:r>
        <w:t>Dr Katherine Severi, Chief Executive</w:t>
      </w:r>
      <w:r>
        <w:br/>
      </w:r>
      <w:r>
        <w:t>Institute of Alcohol Studies, United Kingdom</w:t>
      </w:r>
    </w:p>
    <w:p>
      <w:pPr>
        <w:spacing w:before="240" w:after="240"/>
      </w:pPr>
      <w:r>
        <w:t xml:space="preserve">Dr Adam Sherk, Scientist </w:t>
      </w:r>
      <w:r>
        <w:br/>
      </w:r>
      <w:r>
        <w:t>Canadian Institute for Substance Use Research, Canada</w:t>
      </w:r>
    </w:p>
    <w:p>
      <w:pPr>
        <w:spacing w:before="240" w:after="240"/>
      </w:pPr>
      <w:r>
        <w:t>Mr S.Kapila Kumara De Silva, Programme Coordinator</w:t>
      </w:r>
      <w:r>
        <w:br/>
      </w:r>
      <w:r>
        <w:t>Mithuru Mithuro Movement, Sri Lanka</w:t>
      </w:r>
    </w:p>
    <w:p>
      <w:pPr>
        <w:spacing w:before="240" w:after="240"/>
      </w:pPr>
      <w:r>
        <w:t>Ms Sanja Sisovic, Program director</w:t>
      </w:r>
      <w:r>
        <w:br/>
      </w:r>
      <w:r>
        <w:t>CAZAS, Montenegro</w:t>
      </w:r>
    </w:p>
    <w:p>
      <w:pPr>
        <w:spacing w:before="240" w:after="240"/>
      </w:pPr>
      <w:r>
        <w:t>Mr Marian Sperka, Vice-Chair</w:t>
      </w:r>
      <w:r>
        <w:br/>
      </w:r>
      <w:r>
        <w:t>Movendi SK, Slovakia</w:t>
      </w:r>
    </w:p>
    <w:p>
      <w:pPr>
        <w:spacing w:before="240" w:after="240"/>
      </w:pPr>
      <w:r>
        <w:t xml:space="preserve">Ms Kristina Sperkova, International President </w:t>
      </w:r>
      <w:r>
        <w:br/>
      </w:r>
      <w:r>
        <w:t>Movendi International, International</w:t>
      </w:r>
    </w:p>
    <w:p>
      <w:pPr>
        <w:spacing w:before="240" w:after="240"/>
      </w:pPr>
      <w:r>
        <w:t xml:space="preserve">Professor Tim Stockwell, Scientist </w:t>
      </w:r>
      <w:r>
        <w:br/>
      </w:r>
      <w:r>
        <w:t>Canadian Institute for Substance Use Research, Canada</w:t>
      </w:r>
    </w:p>
    <w:p>
      <w:pPr>
        <w:spacing w:before="240" w:after="240"/>
      </w:pPr>
      <w:r>
        <w:t>Mr Maguette Thiandoume, Chairperson</w:t>
      </w:r>
      <w:r>
        <w:br/>
      </w:r>
      <w:r>
        <w:t>RESOPODEV, Senegal</w:t>
      </w:r>
    </w:p>
    <w:p>
      <w:pPr>
        <w:spacing w:before="240" w:after="240"/>
      </w:pPr>
      <w:r>
        <w:t>Mrs Sumnima Tuladhar, Executive Director</w:t>
      </w:r>
      <w:r>
        <w:br/>
      </w:r>
      <w:r>
        <w:t>Child Workers in Nepal Concerned Centre (CWIN), Nepal</w:t>
      </w:r>
    </w:p>
    <w:p>
      <w:pPr>
        <w:spacing w:before="240" w:after="240"/>
      </w:pPr>
      <w:r>
        <w:t>Dr Franklin Umenze, Chair</w:t>
      </w:r>
      <w:r>
        <w:br/>
      </w:r>
      <w:r>
        <w:t>West African Alcohol Policy Alliance, West Africa</w:t>
      </w:r>
    </w:p>
    <w:p>
      <w:pPr>
        <w:spacing w:before="240" w:after="240"/>
      </w:pPr>
      <w:r>
        <w:t xml:space="preserve">Ms Kate Vallance, Research Associate </w:t>
      </w:r>
      <w:r>
        <w:br/>
      </w:r>
      <w:r>
        <w:t>Canadian Institute for Substance Use Research, Canada</w:t>
      </w:r>
    </w:p>
    <w:p>
      <w:pPr>
        <w:spacing w:before="240" w:after="240"/>
      </w:pPr>
      <w:r>
        <w:t>Mr Kristjan Variksoo, Chairman of the Board</w:t>
      </w:r>
      <w:r>
        <w:br/>
      </w:r>
      <w:r>
        <w:t>Juvente Estonia, Estonia</w:t>
      </w:r>
    </w:p>
    <w:p>
      <w:pPr>
        <w:spacing w:before="240" w:after="240"/>
      </w:pPr>
      <w:r>
        <w:t>Mr Teera Watcharapranee, Manager</w:t>
      </w:r>
      <w:r>
        <w:br/>
      </w:r>
      <w:r>
        <w:t>Stop Drink Network, Thailand</w:t>
      </w:r>
    </w:p>
    <w:p>
      <w:pPr>
        <w:spacing w:before="240" w:after="240"/>
      </w:pPr>
      <w:r>
        <w:t>Mr Bandula Wijesinghe, CEO</w:t>
      </w:r>
      <w:r>
        <w:br/>
      </w:r>
      <w:r>
        <w:t>Forum for Rural Income &amp; Environment Development Services (FRIENDS), Sri Lanka</w:t>
      </w:r>
    </w:p>
    <w:p>
      <w:pPr>
        <w:spacing w:before="240" w:after="240"/>
      </w:pPr>
      <w:r>
        <w:t>Ms Rebecca Williams, Acting Executive Director</w:t>
      </w:r>
      <w:r>
        <w:br/>
      </w:r>
      <w:r>
        <w:t>Alcohol Healthwatch, New Zealand</w:t>
      </w:r>
    </w:p>
    <w:p>
      <w:pPr>
        <w:spacing w:before="240" w:after="240"/>
      </w:pPr>
      <w:r>
        <w:t xml:space="preserve">Mr Scott Wilson, CEO </w:t>
      </w:r>
      <w:r>
        <w:br/>
      </w:r>
      <w:r>
        <w:t>Aboriginal Drug and Alcohol Council (AADC), Australia</w:t>
      </w:r>
    </w:p>
    <w:p>
      <w:pPr>
        <w:spacing w:before="240" w:after="240"/>
      </w:pPr>
      <w:r>
        <w:t>Mr Nelson Zakeyu, National Coordinator</w:t>
      </w:r>
      <w:r>
        <w:br/>
      </w:r>
      <w:r>
        <w:t>Malawi Alcohol Policy Alliance, Malawi</w:t>
      </w:r>
    </w:p>
    <w:p>
      <w:pPr>
        <w:spacing w:before="240" w:after="240"/>
      </w:pPr>
      <w:r>
        <w:t xml:space="preserve">Dr Jinhui Zhao, Senior Data Analyst </w:t>
      </w:r>
      <w:r>
        <w:br/>
      </w:r>
      <w:r>
        <w:t>Canadian Institute for Substance Use Research, Canada</w:t>
      </w:r>
    </w:p>
    <w:p>
      <w:pPr>
        <w:spacing w:before="240" w:after="240"/>
      </w:pPr>
      <w:r>
        <w:t>Mr Tungamirai Zimonte, Executive Director</w:t>
      </w:r>
      <w:r>
        <w:br/>
      </w:r>
      <w:r>
        <w:t>Youth against Alcoholism and Drug Dependency (YADD), Zimbabwe</w:t>
      </w:r>
    </w:p>
    <w:p>
      <w:pPr>
        <w:spacing w:before="240" w:after="240"/>
      </w:pPr>
      <w:r>
        <w:t xml:space="preserve">Mx Ronie Zuze, Executive Director </w:t>
      </w:r>
      <w:r>
        <w:br/>
      </w:r>
      <w:r>
        <w:t>Intersex Community of Zimbabwe, Zimbabwe</w:t>
      </w:r>
    </w:p>
    <w:p>
      <w:pPr>
        <w:spacing w:before="240" w:after="240"/>
      </w:pPr>
      <w:r>
        <w:t>Ms Gianna Gayle Amul, Secretary</w:t>
      </w:r>
      <w:r>
        <w:br/>
      </w:r>
      <w:r>
        <w:t>Asia Pacific Alcohol Policy Alliance, Singapore</w:t>
      </w:r>
    </w:p>
    <w:p>
      <w:pPr>
        <w:spacing w:before="240" w:after="240"/>
      </w:pPr>
      <w:r>
        <w:t>Benjamin Anabila, Director</w:t>
      </w:r>
      <w:r>
        <w:br/>
      </w:r>
      <w:r>
        <w:t>Institute of Leadership and Development (INSLA), Ghana</w:t>
      </w:r>
    </w:p>
    <w:p>
      <w:pPr>
        <w:spacing w:before="240" w:after="240"/>
      </w:pPr>
      <w:r>
        <w:t>Mr Mahame Andrew, Founder and Executive Director</w:t>
      </w:r>
      <w:r>
        <w:br/>
      </w:r>
      <w:r>
        <w:t>Youth for Development and Human Rights Advancement, Rwanda</w:t>
      </w:r>
    </w:p>
    <w:p>
      <w:pPr>
        <w:spacing w:before="240" w:after="240"/>
      </w:pPr>
      <w:r>
        <w:t>Mr Adis Arnautovic, Director</w:t>
      </w:r>
      <w:r>
        <w:br/>
      </w:r>
      <w:r>
        <w:t>Center for Youth Education, Bosnia and Herzegovina</w:t>
      </w:r>
    </w:p>
    <w:p>
      <w:pPr>
        <w:spacing w:before="240" w:after="240"/>
      </w:pPr>
      <w:r>
        <w:t>Dr Lathika Athauda, Senior Lecturer</w:t>
      </w:r>
      <w:r>
        <w:br/>
      </w:r>
      <w:r>
        <w:t>University of Kelaniya, Sri Lanka</w:t>
      </w:r>
    </w:p>
    <w:p>
      <w:pPr>
        <w:spacing w:before="240" w:after="240"/>
      </w:pPr>
      <w:r>
        <w:t xml:space="preserve">Mr Cruz Avila, Executive Director </w:t>
      </w:r>
      <w:r>
        <w:br/>
      </w:r>
      <w:r>
        <w:t>Alcohol Justice, United States of America</w:t>
      </w:r>
    </w:p>
    <w:p>
      <w:pPr>
        <w:spacing w:before="240" w:after="240"/>
      </w:pPr>
      <w:r>
        <w:t>Mr Bernard Basset, Président</w:t>
      </w:r>
      <w:r>
        <w:br/>
      </w:r>
      <w:r>
        <w:t>Addictions France, France</w:t>
      </w:r>
    </w:p>
    <w:p>
      <w:pPr>
        <w:spacing w:before="240" w:after="240"/>
      </w:pPr>
      <w:r>
        <w:t xml:space="preserve">Mr Lauri Beekmann, Executive Director </w:t>
      </w:r>
      <w:r>
        <w:br/>
      </w:r>
      <w:r>
        <w:t>Nordic Alcohol and Drug Policy Network (NordAN), Nordic and Baltic Region</w:t>
      </w:r>
    </w:p>
    <w:p>
      <w:pPr>
        <w:spacing w:before="240" w:after="240"/>
      </w:pPr>
      <w:r>
        <w:t>Ms Munezero Bernadette, Coordinator</w:t>
      </w:r>
      <w:r>
        <w:br/>
      </w:r>
      <w:r>
        <w:t>Burundi Alcohol Policy Alliance, Burundi</w:t>
      </w:r>
    </w:p>
    <w:p>
      <w:pPr>
        <w:spacing w:before="240" w:after="240"/>
      </w:pPr>
      <w:r>
        <w:t xml:space="preserve">Mrs Florence Berteletti, Secretary General </w:t>
      </w:r>
      <w:r>
        <w:br/>
      </w:r>
      <w:r>
        <w:t>Eurocare (European Alcohol Policy Alliance), Europe</w:t>
      </w:r>
    </w:p>
    <w:p>
      <w:pPr>
        <w:spacing w:before="240" w:after="240"/>
      </w:pPr>
      <w:r>
        <w:t>Dr Beatriz Champagne, CEO</w:t>
      </w:r>
      <w:r>
        <w:br/>
      </w:r>
      <w:r>
        <w:t>Healthy Latin America Coalition (CLAS), South America</w:t>
      </w:r>
    </w:p>
    <w:p>
      <w:pPr>
        <w:spacing w:before="240" w:after="240"/>
      </w:pPr>
      <w:r>
        <w:t>Wilson Chijioke, International Coordinator</w:t>
      </w:r>
      <w:r>
        <w:br/>
      </w:r>
      <w:r>
        <w:t>Nigeria Alcohol Prevention Youth Initiative, Nigeria</w:t>
      </w:r>
    </w:p>
    <w:p>
      <w:pPr>
        <w:spacing w:before="240" w:after="240"/>
      </w:pPr>
      <w:r>
        <w:t>Dr Nino Chikovani, Director of the Organization</w:t>
      </w:r>
      <w:r>
        <w:br/>
      </w:r>
      <w:r>
        <w:t>Good Health and Well-Being, Georgia</w:t>
      </w:r>
    </w:p>
    <w:p>
      <w:pPr>
        <w:spacing w:before="240" w:after="240"/>
      </w:pPr>
      <w:r>
        <w:t>Mr Phillip Chimponda, Executive Clinical Director</w:t>
      </w:r>
      <w:r>
        <w:br/>
      </w:r>
      <w:r>
        <w:t>Serenity Harm Reduction Programme Zambia (SHARPZ), Zambia</w:t>
      </w:r>
    </w:p>
    <w:p>
      <w:pPr>
        <w:spacing w:before="240" w:after="240"/>
      </w:pPr>
      <w:r>
        <w:t>Dr Regina Ching, Hon Secretary</w:t>
      </w:r>
      <w:r>
        <w:br/>
      </w:r>
      <w:r>
        <w:t>Hong Kong Alliance for Advocacy Against Alcohol, Hong Kong</w:t>
      </w:r>
    </w:p>
    <w:p>
      <w:pPr>
        <w:spacing w:before="240" w:after="240"/>
      </w:pPr>
      <w:r>
        <w:t>Ms Brenda Chitindi, Executive Director</w:t>
      </w:r>
      <w:r>
        <w:br/>
      </w:r>
      <w:r>
        <w:t>Tobacco Free Association of Zambia, Zambia</w:t>
      </w:r>
    </w:p>
    <w:p>
      <w:pPr>
        <w:spacing w:before="240" w:after="240"/>
      </w:pPr>
      <w:r>
        <w:t>Mr Patrick Cokola, Partnerships Officer</w:t>
      </w:r>
      <w:r>
        <w:br/>
      </w:r>
      <w:r>
        <w:t>Maroy Foundation, DR Congo</w:t>
      </w:r>
    </w:p>
    <w:p>
      <w:pPr>
        <w:spacing w:before="240" w:after="240"/>
      </w:pPr>
      <w:r>
        <w:t xml:space="preserve">Mr Rick Collins, President </w:t>
      </w:r>
      <w:r>
        <w:br/>
      </w:r>
      <w:r>
        <w:t>Collins Consulting, LLC, Finland</w:t>
      </w:r>
    </w:p>
    <w:p>
      <w:pPr>
        <w:spacing w:before="240" w:after="240"/>
      </w:pPr>
      <w:r>
        <w:t>Dr Laura Cury, Alcohol Project Coordinator</w:t>
      </w:r>
      <w:r>
        <w:br/>
      </w:r>
      <w:r>
        <w:t>ACT Promoção da Saúde, Brazil</w:t>
      </w:r>
    </w:p>
    <w:p>
      <w:pPr>
        <w:spacing w:before="240" w:after="240"/>
      </w:pPr>
      <w:r>
        <w:t>Mr Wim van Dalen, Executive Director</w:t>
      </w:r>
      <w:r>
        <w:br/>
      </w:r>
      <w:r>
        <w:t>STAP, Netherlands</w:t>
      </w:r>
    </w:p>
    <w:p>
      <w:pPr>
        <w:spacing w:before="240" w:after="240"/>
      </w:pPr>
      <w:r>
        <w:t xml:space="preserve">Mrs Aadielah Maker-Diedericks, Secretary General </w:t>
      </w:r>
      <w:r>
        <w:br/>
      </w:r>
      <w:r>
        <w:t>South African Alcohol Policy Alliance (SAAPA), South Africa</w:t>
      </w:r>
    </w:p>
    <w:p>
      <w:pPr>
        <w:spacing w:before="240" w:after="240"/>
      </w:pPr>
      <w:r>
        <w:t>Mr Minani Diogène, Legal Representative</w:t>
      </w:r>
      <w:r>
        <w:br/>
      </w:r>
      <w:r>
        <w:t>Action Jeunesse contre la Drogue et la Pauvreté (AJEDROP), Burundi</w:t>
      </w:r>
    </w:p>
    <w:p>
      <w:pPr>
        <w:spacing w:before="240" w:after="240"/>
      </w:pPr>
      <w:r>
        <w:t>Mr Anuar Djedjo, President</w:t>
      </w:r>
      <w:r>
        <w:br/>
      </w:r>
      <w:r>
        <w:t>IOGT Guinea-Bissau, Guinea-Bissau</w:t>
      </w:r>
    </w:p>
    <w:p>
      <w:pPr>
        <w:spacing w:before="240" w:after="240"/>
      </w:pPr>
      <w:r>
        <w:t xml:space="preserve">Ms Alison Douglas, CEO </w:t>
      </w:r>
      <w:r>
        <w:br/>
      </w:r>
      <w:r>
        <w:t>Alcohol Focus Scotland, Scotland</w:t>
      </w:r>
    </w:p>
    <w:p>
      <w:pPr>
        <w:spacing w:before="240" w:after="240"/>
      </w:pPr>
      <w:r>
        <w:t>Mr Yong Kim Eng, President</w:t>
      </w:r>
      <w:r>
        <w:br/>
      </w:r>
      <w:r>
        <w:t>People Center for Development and Peace, Cambodia</w:t>
      </w:r>
    </w:p>
    <w:p>
      <w:pPr>
        <w:spacing w:before="240" w:after="240"/>
      </w:pPr>
      <w:r>
        <w:t xml:space="preserve">Dr Marcomini Franco, President </w:t>
      </w:r>
      <w:r>
        <w:br/>
      </w:r>
      <w:r>
        <w:t>Eurocare Italia, Italy</w:t>
      </w:r>
    </w:p>
    <w:p>
      <w:pPr>
        <w:spacing w:before="240" w:after="240"/>
      </w:pPr>
      <w:r>
        <w:t xml:space="preserve">Dr Oscar Garcia-Algar, Chair </w:t>
      </w:r>
      <w:r>
        <w:br/>
      </w:r>
      <w:r>
        <w:t>EUFASD Alliance, Europe</w:t>
      </w:r>
    </w:p>
    <w:p>
      <w:pPr>
        <w:spacing w:before="240" w:after="240"/>
      </w:pPr>
      <w:r>
        <w:t>Dr Sheila Gilheany, CEO</w:t>
      </w:r>
      <w:r>
        <w:br/>
      </w:r>
      <w:r>
        <w:t>Alcohol Action Ireland, Ireland</w:t>
      </w:r>
    </w:p>
    <w:p>
      <w:pPr>
        <w:spacing w:before="240" w:after="240"/>
      </w:pPr>
      <w:r>
        <w:t>Sir Ian Gilmore, Chair</w:t>
      </w:r>
      <w:r>
        <w:br/>
      </w:r>
      <w:r>
        <w:t>Alcohol Health Alliance, United Kingdom</w:t>
      </w:r>
    </w:p>
    <w:p>
      <w:pPr>
        <w:spacing w:before="240" w:after="240"/>
      </w:pPr>
      <w:r>
        <w:t xml:space="preserve">Ms Caterina Giorgi, CEO </w:t>
      </w:r>
      <w:r>
        <w:br/>
      </w:r>
      <w:r>
        <w:t>Foundation for Alcohol Research and Education (FARE), Australia</w:t>
      </w:r>
    </w:p>
    <w:p>
      <w:pPr>
        <w:spacing w:before="240" w:after="240"/>
      </w:pPr>
      <w:r>
        <w:t>Mr Aðalsteinn Gunnarsson, General Manager</w:t>
      </w:r>
      <w:r>
        <w:br/>
      </w:r>
      <w:r>
        <w:t>International Organisation of Good Templars (IOGT) Iceland, Iceland</w:t>
      </w:r>
    </w:p>
    <w:p>
      <w:pPr>
        <w:spacing w:before="240" w:after="240"/>
      </w:pPr>
      <w:r>
        <w:t xml:space="preserve">Mrs Ida Oleanna Hagen, Secretary General </w:t>
      </w:r>
      <w:r>
        <w:br/>
      </w:r>
      <w:r>
        <w:t>FORUT, Solidaritetsaksjon for utvikling, Norway</w:t>
      </w:r>
    </w:p>
    <w:p>
      <w:pPr>
        <w:spacing w:before="240" w:after="240"/>
      </w:pPr>
      <w:r>
        <w:t>Ms Maisha Hutton, Executive Director</w:t>
      </w:r>
      <w:r>
        <w:br/>
      </w:r>
      <w:r>
        <w:t>Healthy Caribbean Coalition, Barbados</w:t>
      </w:r>
    </w:p>
    <w:p>
      <w:pPr>
        <w:spacing w:before="240" w:after="240"/>
      </w:pPr>
      <w:r>
        <w:t>Tomomi Imanari, Chairperson</w:t>
      </w:r>
      <w:r>
        <w:br/>
      </w:r>
      <w:r>
        <w:t>Non-Profit Corporation ASK, Japan</w:t>
      </w:r>
    </w:p>
    <w:p>
      <w:pPr>
        <w:spacing w:before="240" w:after="240"/>
      </w:pPr>
      <w:r>
        <w:t>Mr Alagie B Janneh, President/National Coordinator</w:t>
      </w:r>
      <w:r>
        <w:br/>
      </w:r>
      <w:r>
        <w:t>International Organisation of Good Templars (IOGT) Gambia, The Gambia</w:t>
      </w:r>
    </w:p>
    <w:p>
      <w:pPr>
        <w:spacing w:before="240" w:after="240"/>
      </w:pPr>
      <w:r>
        <w:t>Mr Mahendra Jayasinghe, Director</w:t>
      </w:r>
      <w:r>
        <w:br/>
      </w:r>
      <w:r>
        <w:t>Healthy Lanka Alliance for Development, Sri Lanka</w:t>
      </w:r>
    </w:p>
    <w:p>
      <w:pPr>
        <w:spacing w:before="240" w:after="240"/>
      </w:pPr>
      <w:r>
        <w:t>Michael Jensen, Team Leader</w:t>
      </w:r>
      <w:r>
        <w:br/>
      </w:r>
      <w:r>
        <w:t>Alcohol and Society, Denmark</w:t>
      </w:r>
    </w:p>
    <w:p>
      <w:pPr>
        <w:spacing w:before="240" w:after="240"/>
      </w:pPr>
      <w:r>
        <w:t>Mr Prabhakaran Ravi Kandiah, Director/Advisor</w:t>
      </w:r>
      <w:r>
        <w:br/>
      </w:r>
      <w:r>
        <w:t>Foundation for Innovative Social Development (FISD), Sri Lanka</w:t>
      </w:r>
    </w:p>
    <w:p>
      <w:pPr>
        <w:spacing w:before="240" w:after="240"/>
      </w:pPr>
      <w:r>
        <w:t xml:space="preserve">Mr Bobson Alie Kargbo, National Director </w:t>
      </w:r>
      <w:r>
        <w:br/>
      </w:r>
      <w:r>
        <w:t>IOGT – Sierra Leone, Sierra Leone</w:t>
      </w:r>
    </w:p>
    <w:p>
      <w:pPr>
        <w:spacing w:before="240" w:after="240"/>
      </w:pPr>
      <w:r>
        <w:t xml:space="preserve">Ms Irma Kilim, Head of Drug Policy </w:t>
      </w:r>
      <w:r>
        <w:br/>
      </w:r>
      <w:r>
        <w:t>IOGT-NTO, Sweden</w:t>
      </w:r>
    </w:p>
    <w:p>
      <w:pPr>
        <w:spacing w:before="240" w:after="240"/>
      </w:pPr>
      <w:r>
        <w:t>Mrs A.Kodees, President</w:t>
      </w:r>
      <w:r>
        <w:br/>
      </w:r>
      <w:r>
        <w:t>Thiruvalluvar Community Center, Sri Lanka</w:t>
      </w:r>
    </w:p>
    <w:p>
      <w:pPr>
        <w:spacing w:before="240" w:after="240"/>
      </w:pPr>
      <w:r>
        <w:t>Ms Sophia Komba, Executive Director</w:t>
      </w:r>
      <w:r>
        <w:br/>
      </w:r>
      <w:r>
        <w:t>Centre Against Gender Based Violence, Tanzania</w:t>
      </w:r>
    </w:p>
    <w:p>
      <w:pPr>
        <w:spacing w:before="240" w:after="240"/>
      </w:pPr>
      <w:r>
        <w:t>Mr Matej Košir, Director</w:t>
      </w:r>
      <w:r>
        <w:br/>
      </w:r>
      <w:r>
        <w:t>Institute for Research and Development “Utrip”, Slovenia</w:t>
      </w:r>
    </w:p>
    <w:p>
      <w:pPr>
        <w:spacing w:before="240" w:after="240"/>
      </w:pPr>
      <w:r>
        <w:t>Mr Samuel Kumwanje, Programme Coordinator</w:t>
      </w:r>
      <w:r>
        <w:br/>
      </w:r>
      <w:r>
        <w:t xml:space="preserve">NCD Alliance Malawi, Malawi </w:t>
      </w:r>
      <w:r>
        <w:br/>
      </w:r>
      <w:r>
        <w:t>Dr Helen Lasimbang, Chairwoman</w:t>
      </w:r>
      <w:r>
        <w:br/>
      </w:r>
      <w:r>
        <w:t>Apam-Sabah, Malaysia</w:t>
      </w:r>
    </w:p>
    <w:p>
      <w:pPr>
        <w:spacing w:before="240" w:after="240"/>
      </w:pPr>
      <w:r>
        <w:t>Mr Frank Lindemann, Officer for Alcohol Policy and International Affairs</w:t>
      </w:r>
      <w:r>
        <w:br/>
      </w:r>
      <w:r>
        <w:t>Guttempler in Deutschland e.V., Germany</w:t>
      </w:r>
    </w:p>
    <w:p>
      <w:pPr>
        <w:spacing w:before="240" w:after="240"/>
      </w:pPr>
      <w:r>
        <w:t>Ms Blanca Amalia Llorente, Research Director</w:t>
      </w:r>
      <w:r>
        <w:br/>
      </w:r>
      <w:r>
        <w:t>Fundación Anáas, Colombia</w:t>
      </w:r>
    </w:p>
    <w:p>
      <w:pPr>
        <w:spacing w:before="240" w:after="240"/>
      </w:pPr>
      <w:r>
        <w:t>Mr Lusanth, Director</w:t>
      </w:r>
      <w:r>
        <w:br/>
      </w:r>
      <w:r>
        <w:t>Nethra Community Development Foundation, Sri Lanka</w:t>
      </w:r>
    </w:p>
    <w:p>
      <w:pPr>
        <w:spacing w:before="240" w:after="240"/>
      </w:pPr>
      <w:r>
        <w:t>Ms Natalia Maciejczyk, President</w:t>
      </w:r>
      <w:r>
        <w:br/>
      </w:r>
      <w:r>
        <w:t>IOGT Poland, Poland</w:t>
      </w:r>
    </w:p>
    <w:p>
      <w:pPr>
        <w:spacing w:before="240" w:after="240"/>
      </w:pPr>
      <w:r>
        <w:t>Dr. Norman Maldonado, Director</w:t>
      </w:r>
      <w:r>
        <w:br/>
      </w:r>
      <w:r>
        <w:t>PROESA-Universidad Icesi, Colombia</w:t>
      </w:r>
    </w:p>
    <w:p>
      <w:pPr>
        <w:spacing w:before="240" w:after="240"/>
      </w:pPr>
      <w:r>
        <w:t xml:space="preserve">Mr Chief Malema, Coordinator </w:t>
      </w:r>
      <w:r>
        <w:br/>
      </w:r>
      <w:r>
        <w:t>Center for Mental Health Education, Counseling and Empowerment (CMHEE), Malawi</w:t>
      </w:r>
    </w:p>
    <w:p>
      <w:pPr>
        <w:spacing w:before="240" w:after="240"/>
      </w:pPr>
      <w:r>
        <w:t xml:space="preserve">Dr Miguel Malo, Member </w:t>
      </w:r>
      <w:r>
        <w:br/>
      </w:r>
      <w:r>
        <w:t>Cosavi, Costa Rica</w:t>
      </w:r>
    </w:p>
    <w:p>
      <w:pPr>
        <w:spacing w:before="240" w:after="240"/>
      </w:pPr>
      <w:r>
        <w:t>Mr Kanagarathinam Mathiyalakan, Manager</w:t>
      </w:r>
      <w:r>
        <w:br/>
      </w:r>
      <w:r>
        <w:t>Vadamaradchy Organization of Good Templars, Sri Lanka</w:t>
      </w:r>
    </w:p>
    <w:p>
      <w:pPr>
        <w:spacing w:before="240" w:after="240"/>
      </w:pPr>
      <w:r>
        <w:t>Professor Richard Matzopoulos, Unit Director</w:t>
      </w:r>
      <w:r>
        <w:br/>
      </w:r>
      <w:r>
        <w:t>South African Medical Research Council, South Africa</w:t>
      </w:r>
    </w:p>
    <w:p>
      <w:pPr>
        <w:spacing w:before="240" w:after="240"/>
      </w:pPr>
      <w:r>
        <w:t>Mr Guilherme Messas, Coordinator of the Committee</w:t>
      </w:r>
      <w:r>
        <w:br/>
      </w:r>
      <w:r>
        <w:t>Committee for Alcohol Regulation, Brazil</w:t>
      </w:r>
    </w:p>
    <w:p>
      <w:pPr>
        <w:spacing w:before="240" w:after="240"/>
      </w:pPr>
      <w:r>
        <w:t>Dr Juha Mikkonen, Executive Director</w:t>
      </w:r>
      <w:r>
        <w:br/>
      </w:r>
      <w:r>
        <w:t>Finnish Association for Substance Abuse Prevention EHYT, Finland</w:t>
      </w:r>
    </w:p>
    <w:p>
      <w:pPr>
        <w:spacing w:before="240" w:after="240"/>
      </w:pPr>
      <w:r>
        <w:t xml:space="preserve">Mr Pradip Mohanti, Director </w:t>
      </w:r>
      <w:r>
        <w:br/>
      </w:r>
      <w:r>
        <w:t>Sarvodaya Samiti, India</w:t>
      </w:r>
    </w:p>
    <w:p>
      <w:pPr>
        <w:spacing w:before="240" w:after="240"/>
      </w:pPr>
      <w:r>
        <w:t>Ms Kaluba Evelyn Moloka, Executive Director</w:t>
      </w:r>
      <w:r>
        <w:br/>
      </w:r>
      <w:r>
        <w:t>Anti Alcohol and Drug Abuse Zambia, Zambia</w:t>
      </w:r>
    </w:p>
    <w:p>
      <w:pPr>
        <w:spacing w:before="240" w:after="240"/>
      </w:pPr>
      <w:r>
        <w:t>Mrs Mphonyane Mofokeng, Founder and Director</w:t>
      </w:r>
      <w:r>
        <w:br/>
      </w:r>
      <w:r>
        <w:t>Anti-Drug Abuse Association of Lesotho, Lesotho</w:t>
      </w:r>
    </w:p>
    <w:p>
      <w:pPr>
        <w:spacing w:before="240" w:after="240"/>
      </w:pPr>
      <w:r>
        <w:t>Dr Justina Murray, CEO</w:t>
      </w:r>
      <w:r>
        <w:br/>
      </w:r>
      <w:r>
        <w:t>Scottish Families Affected by Alcohol and Drugs, Scotland</w:t>
      </w:r>
    </w:p>
    <w:p>
      <w:pPr>
        <w:spacing w:before="240" w:after="240"/>
      </w:pPr>
      <w:r>
        <w:t>Mr Musa, Director</w:t>
      </w:r>
      <w:r>
        <w:br/>
      </w:r>
      <w:r>
        <w:t>Media advocacy and technologies Center, Nigeria</w:t>
      </w:r>
    </w:p>
    <w:p>
      <w:pPr>
        <w:spacing w:before="240" w:after="240"/>
      </w:pPr>
      <w:r>
        <w:t>Mrs Maud Mwakasungula, Executive Director</w:t>
      </w:r>
      <w:r>
        <w:br/>
      </w:r>
      <w:r>
        <w:t>Women’s Coalition Against Cancer (WOCACA), Malawi</w:t>
      </w:r>
    </w:p>
    <w:p>
      <w:pPr>
        <w:spacing w:before="240" w:after="240"/>
      </w:pPr>
      <w:r>
        <w:t>Mr Winstone Mwale, National Coordinator</w:t>
      </w:r>
      <w:r>
        <w:br/>
      </w:r>
      <w:r>
        <w:t>Drug Policy and Harm Reduction Platform (DPHRP), Malawi</w:t>
      </w:r>
    </w:p>
    <w:p>
      <w:pPr>
        <w:spacing w:before="240" w:after="240"/>
      </w:pPr>
      <w:r>
        <w:t>Nkatha Mwenda, Chairperson</w:t>
      </w:r>
      <w:r>
        <w:br/>
      </w:r>
      <w:r>
        <w:t>Graceful Youth Recovery Centre, Kenya</w:t>
      </w:r>
    </w:p>
    <w:p>
      <w:pPr>
        <w:spacing w:before="240" w:after="240"/>
      </w:pPr>
      <w:r>
        <w:t xml:space="preserve">Ms Juliet Namukasa, Country Director </w:t>
      </w:r>
      <w:r>
        <w:br/>
      </w:r>
      <w:r>
        <w:t>LMI International, Uganda</w:t>
      </w:r>
    </w:p>
    <w:p>
      <w:pPr>
        <w:spacing w:before="240" w:after="240"/>
      </w:pPr>
      <w:r>
        <w:t xml:space="preserve">Dr Timothy Naimi, Director </w:t>
      </w:r>
      <w:r>
        <w:br/>
      </w:r>
      <w:r>
        <w:t>Canadian Institute for Substance Use Research, Canada</w:t>
      </w:r>
    </w:p>
    <w:p>
      <w:pPr>
        <w:spacing w:before="240" w:after="240"/>
      </w:pPr>
      <w:r>
        <w:t>Ms Van Nguye, Project Officer</w:t>
      </w:r>
      <w:r>
        <w:br/>
      </w:r>
      <w:r>
        <w:t>Research and Training Centre for Community Development, Vietnam</w:t>
      </w:r>
    </w:p>
    <w:p>
      <w:pPr>
        <w:spacing w:before="240" w:after="240"/>
      </w:pPr>
      <w:r>
        <w:t xml:space="preserve">Ms Veronica Nkhata, Senior Programs Officer </w:t>
      </w:r>
      <w:r>
        <w:br/>
      </w:r>
      <w:r>
        <w:t>Drug Fight Malawi, Malawi</w:t>
      </w:r>
    </w:p>
    <w:p>
      <w:pPr>
        <w:spacing w:before="240" w:after="240"/>
      </w:pPr>
      <w:r>
        <w:t xml:space="preserve">Mr Juan Nuñez, Coordinator </w:t>
      </w:r>
      <w:r>
        <w:br/>
      </w:r>
      <w:r>
        <w:t>Coalición México Salud-Hable, Mexico</w:t>
      </w:r>
    </w:p>
    <w:p>
      <w:pPr>
        <w:spacing w:before="240" w:after="240"/>
      </w:pPr>
      <w:r>
        <w:t>Ms Naomi Nyalusi, Project Coordinator</w:t>
      </w:r>
      <w:r>
        <w:br/>
      </w:r>
      <w:r>
        <w:t>Iringa Development of Youth Disabled &amp; Children Care (IDYDC), Tanzania</w:t>
      </w:r>
    </w:p>
    <w:p>
      <w:pPr>
        <w:spacing w:before="240" w:after="240"/>
      </w:pPr>
      <w:r>
        <w:t>Mr Joshua Oiro, Executive Director</w:t>
      </w:r>
      <w:r>
        <w:br/>
      </w:r>
      <w:r>
        <w:t>Value Health Africa, Cameroon</w:t>
      </w:r>
    </w:p>
    <w:p>
      <w:pPr>
        <w:spacing w:before="240" w:after="240"/>
      </w:pPr>
      <w:r>
        <w:t>Ms Carolina Piñeros Ospina, Executive Director,</w:t>
      </w:r>
      <w:r>
        <w:br/>
      </w:r>
      <w:r>
        <w:t>Red PaPaz, Colombia</w:t>
      </w:r>
    </w:p>
    <w:p>
      <w:pPr>
        <w:spacing w:before="240" w:after="240"/>
      </w:pPr>
      <w:r>
        <w:t>Professor Charles Parry, Director: Alcohol, Tobacco &amp; Other Drug Research Unit</w:t>
      </w:r>
      <w:r>
        <w:br/>
      </w:r>
      <w:r>
        <w:t>South African Medical Research Council, South Africa</w:t>
      </w:r>
    </w:p>
    <w:p>
      <w:pPr>
        <w:spacing w:before="240" w:after="240"/>
      </w:pPr>
      <w:r>
        <w:t xml:space="preserve">Mrs B.A.G.Chandralatha Piyaseeli, President </w:t>
      </w:r>
      <w:r>
        <w:br/>
      </w:r>
      <w:r>
        <w:t>Success for Life Organization, Sri Lanka</w:t>
      </w:r>
    </w:p>
    <w:p>
      <w:pPr>
        <w:spacing w:before="240" w:after="240"/>
      </w:pPr>
      <w:r>
        <w:t>Ms Monirath Prak, President</w:t>
      </w:r>
      <w:r>
        <w:br/>
      </w:r>
      <w:r>
        <w:t>Khmer Youth Association, Cambodia</w:t>
      </w:r>
    </w:p>
    <w:p>
      <w:pPr>
        <w:spacing w:before="240" w:after="240"/>
      </w:pPr>
      <w:r>
        <w:t>Mr Srinivasa Vara Prasad, President</w:t>
      </w:r>
      <w:r>
        <w:br/>
      </w:r>
      <w:r>
        <w:t>AmarDeep, India</w:t>
      </w:r>
    </w:p>
    <w:p>
      <w:pPr>
        <w:spacing w:before="240" w:after="240"/>
      </w:pPr>
      <w:r>
        <w:t>Dr Maria Luisa Marin Puig, President</w:t>
      </w:r>
      <w:r>
        <w:br/>
      </w:r>
      <w:r>
        <w:t>Associacio Rauxa, Spain</w:t>
      </w:r>
    </w:p>
    <w:p>
      <w:pPr>
        <w:spacing w:before="240" w:after="240"/>
      </w:pPr>
      <w:r>
        <w:t>Dr Bolormaa Purevdorj, Chair</w:t>
      </w:r>
      <w:r>
        <w:br/>
      </w:r>
      <w:r>
        <w:t>Population Health Research Center, Mongolia</w:t>
      </w:r>
    </w:p>
    <w:p>
      <w:pPr>
        <w:spacing w:before="240" w:after="240"/>
      </w:pPr>
      <w:r>
        <w:t>Md. Arifur Rahman, Chief Executive</w:t>
      </w:r>
      <w:r>
        <w:br/>
      </w:r>
      <w:r>
        <w:t>YPSA, Bangladesh</w:t>
      </w:r>
    </w:p>
    <w:p>
      <w:pPr>
        <w:spacing w:before="240" w:after="240"/>
      </w:pPr>
      <w:r>
        <w:t xml:space="preserve">Dr Leanne Ramsoomar, Public Health Researcher </w:t>
      </w:r>
      <w:r>
        <w:br/>
      </w:r>
      <w:r>
        <w:t>South African Medical Research Council (SAMRC), South Africa</w:t>
      </w:r>
    </w:p>
    <w:p>
      <w:pPr>
        <w:spacing w:before="240" w:after="240"/>
      </w:pPr>
      <w:r>
        <w:t>Mrs Elsa Ribeiro, Social Worker</w:t>
      </w:r>
      <w:r>
        <w:br/>
      </w:r>
      <w:r>
        <w:t>SAAP - Sociedade Anti-Alcoólica Portuguesa, Portugal</w:t>
      </w:r>
    </w:p>
    <w:p>
      <w:pPr>
        <w:spacing w:before="240" w:after="240"/>
      </w:pPr>
      <w:r>
        <w:t>Kikome Ruth, Executive Director</w:t>
      </w:r>
      <w:r>
        <w:br/>
      </w:r>
      <w:r>
        <w:t>Recovery Solutions Treatment and Counselling Centre, Uganda</w:t>
      </w:r>
    </w:p>
    <w:p>
      <w:pPr>
        <w:spacing w:before="240" w:after="240"/>
      </w:pPr>
      <w:r>
        <w:t>Professor Zila Sanchez, Chair of the Department of Preventive Medicine</w:t>
      </w:r>
      <w:r>
        <w:br/>
      </w:r>
      <w:r>
        <w:t>Universidade Federal de São Paulo, Brazil</w:t>
      </w:r>
    </w:p>
    <w:p>
      <w:pPr>
        <w:spacing w:before="240" w:after="240"/>
      </w:pPr>
      <w:r>
        <w:t>Mr Diego Rodriguez Sendoya, Coordinator</w:t>
      </w:r>
      <w:r>
        <w:br/>
      </w:r>
      <w:r>
        <w:t>Centro de investigación para la epidemia del tabaquismo (CIET), Uruguay</w:t>
      </w:r>
    </w:p>
    <w:p>
      <w:pPr>
        <w:spacing w:before="240" w:after="240"/>
      </w:pPr>
      <w:r>
        <w:t>Mr Sampath De Seram, Executive Director</w:t>
      </w:r>
      <w:r>
        <w:br/>
      </w:r>
      <w:r>
        <w:t>Alcohol and Drug Information Centre (ADIC) Sri Lanka, Sri Lanka</w:t>
      </w:r>
    </w:p>
    <w:p>
      <w:pPr>
        <w:spacing w:before="240" w:after="240"/>
      </w:pPr>
      <w:r>
        <w:t>Dr Katherine Severi, Chief Executive</w:t>
      </w:r>
      <w:r>
        <w:br/>
      </w:r>
      <w:r>
        <w:t>Institute of Alcohol Studies, United Kingdom</w:t>
      </w:r>
    </w:p>
    <w:p>
      <w:pPr>
        <w:spacing w:before="240" w:after="240"/>
      </w:pPr>
      <w:r>
        <w:t xml:space="preserve">Dr Adam Sherk, Scientist </w:t>
      </w:r>
      <w:r>
        <w:br/>
      </w:r>
      <w:r>
        <w:t>Canadian Institute for Substance Use Research, Canada</w:t>
      </w:r>
    </w:p>
    <w:p>
      <w:pPr>
        <w:spacing w:before="240" w:after="240"/>
      </w:pPr>
      <w:r>
        <w:t>Mr S.Kapila Kumara De Silva, Programme Coordinator</w:t>
      </w:r>
      <w:r>
        <w:br/>
      </w:r>
      <w:r>
        <w:t>Mithuru Mithuro Movement, Sri Lanka</w:t>
      </w:r>
    </w:p>
    <w:p>
      <w:pPr>
        <w:spacing w:before="240" w:after="240"/>
      </w:pPr>
      <w:r>
        <w:t>Ms Sanja Sisovic, Program director</w:t>
      </w:r>
      <w:r>
        <w:br/>
      </w:r>
      <w:r>
        <w:t>CAZAS, Montenegro</w:t>
      </w:r>
    </w:p>
    <w:p>
      <w:pPr>
        <w:spacing w:before="240" w:after="240"/>
      </w:pPr>
      <w:r>
        <w:t>Mr Marian Sperka, Vice-Chair</w:t>
      </w:r>
      <w:r>
        <w:br/>
      </w:r>
      <w:r>
        <w:t>Movendi SK, Slovakia</w:t>
      </w:r>
    </w:p>
    <w:p>
      <w:pPr>
        <w:spacing w:before="240" w:after="240"/>
      </w:pPr>
      <w:r>
        <w:t xml:space="preserve">Ms Kristina Sperkova, International President </w:t>
      </w:r>
      <w:r>
        <w:br/>
      </w:r>
      <w:r>
        <w:t>Movendi International, International</w:t>
      </w:r>
    </w:p>
    <w:p>
      <w:pPr>
        <w:spacing w:before="240" w:after="240"/>
      </w:pPr>
      <w:r>
        <w:t xml:space="preserve">Professor Tim Stockwell, Scientist </w:t>
      </w:r>
      <w:r>
        <w:br/>
      </w:r>
      <w:r>
        <w:t>Canadian Institute for Substance Use Research, Canada</w:t>
      </w:r>
    </w:p>
    <w:p>
      <w:pPr>
        <w:spacing w:before="240" w:after="240"/>
      </w:pPr>
      <w:r>
        <w:t>Mr Maguette Thiandoume, Chairperson</w:t>
      </w:r>
      <w:r>
        <w:br/>
      </w:r>
      <w:r>
        <w:t>RESOPODEV, Senegal</w:t>
      </w:r>
    </w:p>
    <w:p>
      <w:pPr>
        <w:spacing w:before="240" w:after="240"/>
      </w:pPr>
      <w:r>
        <w:t>Mrs Sumnima Tuladhar, Executive Director</w:t>
      </w:r>
      <w:r>
        <w:br/>
      </w:r>
      <w:r>
        <w:t>Child Workers in Nepal Concerned Centre (CWIN), Nepal</w:t>
      </w:r>
    </w:p>
    <w:p>
      <w:pPr>
        <w:spacing w:before="240" w:after="240"/>
      </w:pPr>
      <w:r>
        <w:t>Dr Franklin Umenze, Chair</w:t>
      </w:r>
      <w:r>
        <w:br/>
      </w:r>
      <w:r>
        <w:t>West African Alcohol Policy Alliance, West Africa</w:t>
      </w:r>
    </w:p>
    <w:p>
      <w:pPr>
        <w:spacing w:before="240" w:after="240"/>
      </w:pPr>
      <w:r>
        <w:t xml:space="preserve">Ms Kate Vallance, Research Associate </w:t>
      </w:r>
      <w:r>
        <w:br/>
      </w:r>
      <w:r>
        <w:t>Canadian Institute for Substance Use Research, Canada</w:t>
      </w:r>
    </w:p>
    <w:p>
      <w:pPr>
        <w:spacing w:before="240" w:after="240"/>
      </w:pPr>
      <w:r>
        <w:t>Mr Kristjan Variksoo, Chairman of the Board</w:t>
      </w:r>
      <w:r>
        <w:br/>
      </w:r>
      <w:r>
        <w:t>Juvente Estonia, Estonia</w:t>
      </w:r>
    </w:p>
    <w:p>
      <w:pPr>
        <w:spacing w:before="240" w:after="240"/>
      </w:pPr>
      <w:r>
        <w:t>Mr Teera Watcharapranee, Manager</w:t>
      </w:r>
      <w:r>
        <w:br/>
      </w:r>
      <w:r>
        <w:t>Stop Drink Network, Thailand</w:t>
      </w:r>
    </w:p>
    <w:p>
      <w:pPr>
        <w:spacing w:before="240" w:after="240"/>
      </w:pPr>
      <w:r>
        <w:t>Mr Bandula Wijesinghe, CEO</w:t>
      </w:r>
      <w:r>
        <w:br/>
      </w:r>
      <w:r>
        <w:t>Forum for Rural Income &amp; Environment Development Services (FRIENDS), Sri Lanka</w:t>
      </w:r>
    </w:p>
    <w:p>
      <w:pPr>
        <w:spacing w:before="240" w:after="240"/>
      </w:pPr>
      <w:r>
        <w:t>Ms Rebecca Williams, Acting Executive Director</w:t>
      </w:r>
      <w:r>
        <w:br/>
      </w:r>
      <w:r>
        <w:t>Alcohol Healthwatch, New Zealand</w:t>
      </w:r>
    </w:p>
    <w:p>
      <w:pPr>
        <w:spacing w:before="240" w:after="240"/>
      </w:pPr>
      <w:r>
        <w:t xml:space="preserve">Mr Scott Wilson, CEO </w:t>
      </w:r>
      <w:r>
        <w:br/>
      </w:r>
      <w:r>
        <w:t>Aboriginal Drug and Alcohol Council (AADC), Australia</w:t>
      </w:r>
    </w:p>
    <w:p>
      <w:pPr>
        <w:spacing w:before="240" w:after="240"/>
      </w:pPr>
      <w:r>
        <w:t>Mr Nelson Zakeyu, National Coordinator</w:t>
      </w:r>
      <w:r>
        <w:br/>
      </w:r>
      <w:r>
        <w:t>Malawi Alcohol Policy Alliance, Malawi</w:t>
      </w:r>
    </w:p>
    <w:p>
      <w:pPr>
        <w:spacing w:before="240" w:after="240"/>
      </w:pPr>
      <w:r>
        <w:t xml:space="preserve">Dr Jinhui Zhao, Senior Data Analyst </w:t>
      </w:r>
      <w:r>
        <w:br/>
      </w:r>
      <w:r>
        <w:t>Canadian Institute for Substance Use Research, Canada</w:t>
      </w:r>
    </w:p>
    <w:p>
      <w:pPr>
        <w:spacing w:before="240" w:after="240"/>
      </w:pPr>
      <w:r>
        <w:t>Mr Tungamirai Zimonte, Executive Director</w:t>
      </w:r>
      <w:r>
        <w:br/>
      </w:r>
      <w:r>
        <w:t>Youth against Alcoholism and Drug Dependency (YADD), Zimbabwe</w:t>
      </w:r>
    </w:p>
    <w:p>
      <w:pPr>
        <w:spacing w:before="240" w:after="240"/>
      </w:pPr>
      <w:r>
        <w:t xml:space="preserve">Mx Ronie Zuze, Executive Director </w:t>
      </w:r>
      <w:r>
        <w:br/>
      </w:r>
      <w:r>
        <w:t>Intersex Community of Zimbabwe, Zimbabwe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Open Letter</dc:title>
  <cp:revision>0</cp:revision>
</cp:coreProperties>
</file>