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3.1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Voices of Change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Voices of Change</w:t>
      </w:r>
    </w:p>
    <w:p>
      <w:pPr>
        <w:spacing w:before="240" w:after="240"/>
      </w:pPr>
      <w:r>
        <w:t>Alcohol affects individuals, families and communities every day through injury, violence, chronic diseases like cancer, mental ill-health, and disabilities like Fetal Alcohol Spectrum Disorder.  </w:t>
      </w:r>
    </w:p>
    <w:p>
      <w:pPr>
        <w:spacing w:before="240" w:after="240"/>
      </w:pPr>
      <w:r>
        <w:t>Sadly, people affected by alcohol are too often seen as numbers and statistics.</w:t>
      </w:r>
    </w:p>
    <w:p>
      <w:pPr>
        <w:spacing w:before="240" w:after="240"/>
      </w:pPr>
      <w:r>
        <w:t>But at the heart are real people who have important stories and experiences. They are people we love and care about — our family members, our friends, and our community members. </w:t>
      </w:r>
    </w:p>
    <w:p>
      <w:pPr>
        <w:spacing w:before="240" w:after="240"/>
      </w:pPr>
      <w:r>
        <w:t>When we are concerned about ourselves, or someone who is going through a difficult time because of alcohol, it can help to know we are not alone. Sharing stories is a valuable way to break down barriers and connect with each other.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Latest stories from our community</w:t>
      </w:r>
    </w:p>
    <w:p>
      <w:pPr>
        <w:spacing w:before="240" w:after="240"/>
      </w:pPr>
      <w:r>
        <w:t>Sharing our stories is a powerful way to break down barriers and connect with each other. </w:t>
      </w:r>
    </w:p>
    <w:p>
      <w:pPr>
        <w:spacing w:before="240" w:after="240"/>
      </w:pPr>
      <w:r>
        <w:t>Our aim with Voices of Change is to share community stories that channel hope, urgency and solidarity – to create an environment that encourages people to reach out for support and help create change in their community. </w:t>
      </w:r>
      <w:r>
        <w:fldChar w:fldCharType="begin"/>
      </w:r>
      <w:r>
        <w:instrText xml:space="preserve"> HYPERLINK "https://fare.org.au/voicesofchange/stories/" \t "_blank" </w:instrText>
      </w:r>
      <w:r>
        <w:fldChar w:fldCharType="separate"/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 xml:space="preserve">Click here to read more stories </w:t>
      </w:r>
      <w:r>
        <w:rPr>
          <w:color w:val="0000EE"/>
          <w:u w:val="single" w:color="0000EE"/>
        </w:rPr>
        <w:fldChar w:fldCharType="end"/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Submit your story</w:t>
      </w:r>
    </w:p>
    <w:p>
      <w:pPr>
        <w:spacing w:before="240" w:after="240"/>
      </w:pPr>
      <w:r>
        <w:t>FARE has created an online space for these real-life experiences, where you can share your story, learn from others’ experiences, and also find resources and support.</w:t>
      </w:r>
    </w:p>
    <w:p>
      <w:pPr>
        <w:spacing w:before="240" w:after="240"/>
      </w:pPr>
      <w:r>
        <w:t>Our aim is to use these stories, with your permission, to channel hope, urgency and solidarity, and build an environment that encourages people to reach out.</w:t>
      </w:r>
    </w:p>
    <w:p>
      <w:pPr>
        <w:spacing w:before="240" w:after="240"/>
      </w:pPr>
      <w:hyperlink r:id="rId4" w:tgtFrame="_blank" w:history="1">
        <w:r>
          <w:rPr>
            <w:color w:val="0000EE"/>
            <w:u w:val="single" w:color="0000EE"/>
          </w:rPr>
          <w:t xml:space="preserve">Click here to submit your story </w:t>
        </w:r>
      </w:hyperlink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Donate</w:t>
      </w:r>
    </w:p>
    <w:p>
      <w:pPr>
        <w:spacing w:before="240" w:after="240"/>
      </w:pPr>
      <w:r>
        <w:t>Australians deserve to have a say in the role that alcohol plays in their lives and communities. </w:t>
      </w:r>
    </w:p>
    <w:p>
      <w:pPr>
        <w:spacing w:before="240" w:after="240"/>
      </w:pPr>
      <w:r>
        <w:t>At FARE, we want to amplify community voices about the impact of alcohol, to make sure people are put first when it comes to decisions that affect their health. </w:t>
      </w:r>
    </w:p>
    <w:p>
      <w:pPr>
        <w:spacing w:before="240" w:after="240"/>
      </w:pPr>
      <w:r>
        <w:t>With your support, local advocates and grassroots organisations can create the change they want to see in their communities. 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Join our community</w:t>
      </w:r>
    </w:p>
    <w:p>
      <w:pPr>
        <w:spacing w:before="240" w:after="240"/>
      </w:pPr>
      <w:r>
        <w:t>Will you join the community taking action on alcohol?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voicesofchange/submit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Voices of Change</dc:title>
  <cp:revision>0</cp:revision>
</cp:coreProperties>
</file>