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Supporting each other this holiday season</w:t>
      </w:r>
    </w:p>
    <w:p>
      <w:pPr>
        <w:spacing w:before="240" w:after="240"/>
      </w:pPr>
      <w:r>
        <w:t xml:space="preserve">The holiday season is a time when many people are doing it tough. We can all play a role in creating a supportive environment. </w:t>
      </w:r>
    </w:p>
    <w:p>
      <w:pPr>
        <w:spacing w:before="240" w:after="240"/>
      </w:pPr>
      <w:r>
        <w:t xml:space="preserve">At this time of year, it can seem like alcohol is absolutely everywhere. </w:t>
      </w:r>
    </w:p>
    <w:p>
      <w:pPr>
        <w:spacing w:before="240" w:after="240"/>
      </w:pPr>
      <w:r>
        <w:t>For people who are trying to cut back, or avoid alcohol, it can feel near impossible.</w:t>
      </w:r>
    </w:p>
    <w:p>
      <w:pPr>
        <w:spacing w:before="240" w:after="240"/>
      </w:pPr>
      <w:r>
        <w:rPr>
          <w:b/>
          <w:bCs/>
        </w:rPr>
        <w:t>There are a few ways we can support each other throughout the holidays:</w:t>
      </w:r>
    </w:p>
    <w:p>
      <w:pPr>
        <w:numPr>
          <w:ilvl w:val="0"/>
          <w:numId w:val="1"/>
        </w:numPr>
        <w:spacing w:before="240"/>
        <w:ind w:left="720" w:hanging="210"/>
        <w:jc w:val="left"/>
      </w:pPr>
      <w:r>
        <w:t>Ensure social gatherings are not centered around alcohol.</w:t>
      </w:r>
    </w:p>
    <w:p>
      <w:pPr>
        <w:numPr>
          <w:ilvl w:val="0"/>
          <w:numId w:val="1"/>
        </w:numPr>
        <w:ind w:left="720" w:hanging="210"/>
        <w:jc w:val="left"/>
      </w:pPr>
      <w:r>
        <w:t>Make sure alcohol-free options are available.</w:t>
      </w:r>
    </w:p>
    <w:p>
      <w:pPr>
        <w:numPr>
          <w:ilvl w:val="0"/>
          <w:numId w:val="1"/>
        </w:numPr>
        <w:ind w:left="720" w:hanging="210"/>
        <w:jc w:val="left"/>
      </w:pPr>
      <w:r>
        <w:t>Check in on your family and friends.</w:t>
      </w:r>
    </w:p>
    <w:p>
      <w:pPr>
        <w:numPr>
          <w:ilvl w:val="0"/>
          <w:numId w:val="1"/>
        </w:numPr>
        <w:spacing w:after="240"/>
        <w:ind w:left="720" w:hanging="210"/>
        <w:jc w:val="left"/>
      </w:pPr>
      <w:r>
        <w:t xml:space="preserve">If someone isn't drinking alcohol, don't ask why or pressure them to drink. </w:t>
      </w:r>
    </w:p>
    <w:p>
      <w:pPr>
        <w:spacing w:before="240" w:after="240"/>
        <w:ind w:left="600" w:right="600"/>
      </w:pPr>
      <w:r>
        <w:t xml:space="preserve">https://www.youtube.com/watch?v=LB30OVvB4IE </w:t>
      </w:r>
    </w:p>
    <w:p>
      <w:pPr>
        <w:spacing w:before="240" w:after="240"/>
      </w:pPr>
      <w:r>
        <w:t>The holiday season is an opportunity to start conversations with friends and loved ones about how to create supportive environments to come together.</w:t>
      </w:r>
    </w:p>
    <w:p>
      <w:pPr>
        <w:spacing w:before="240" w:after="240"/>
      </w:pPr>
      <w:r>
        <w:t>Alcohol causes far too much harm across our community, including accidents, injuries, self-harm, alcohol poisoning, liver disease and various cancers. </w:t>
      </w:r>
    </w:p>
    <w:p>
      <w:pPr>
        <w:spacing w:before="240" w:after="240"/>
      </w:pPr>
      <w:r>
        <w:t>At a time when deaths and hospitalisations from alcohol use are at their highest in a decade, we can work together to reduce and prevent these harms.</w:t>
      </w:r>
    </w:p>
    <w:p>
      <w:pPr>
        <w:spacing w:before="240" w:after="240"/>
      </w:pPr>
      <w:r>
        <w:t>If you are worried about your alcohol use or that of a loved one,</w:t>
      </w:r>
      <w:r>
        <w:rPr>
          <w:b/>
          <w:bCs/>
        </w:rPr>
        <w:t xml:space="preserve"> </w:t>
      </w:r>
      <w:hyperlink r:id="rId4" w:tgtFrame="_blank" w:history="1">
        <w:r>
          <w:rPr>
            <w:color w:val="0000EE"/>
            <w:u w:val="single" w:color="0000EE"/>
          </w:rPr>
          <w:t>there</w:t>
        </w:r>
      </w:hyperlink>
      <w:hyperlink r:id="rId4" w:history="1">
        <w:r>
          <w:rPr>
            <w:color w:val="0000EE"/>
            <w:u w:val="single" w:color="0000EE"/>
          </w:rPr>
          <w:t>are support services available</w:t>
        </w:r>
      </w:hyperlink>
      <w:r>
        <w:t>.</w:t>
      </w:r>
    </w:p>
    <w:p>
      <w:pPr>
        <w:spacing w:before="240" w:after="240"/>
      </w:pPr>
      <w:r>
        <w:t>To speak to someone, you can also call: </w:t>
      </w:r>
    </w:p>
    <w:p>
      <w:pPr>
        <w:numPr>
          <w:ilvl w:val="0"/>
          <w:numId w:val="2"/>
        </w:numPr>
        <w:spacing w:before="240"/>
        <w:ind w:left="720" w:hanging="210"/>
        <w:jc w:val="left"/>
      </w:pPr>
      <w:r>
        <w:rPr>
          <w:i/>
          <w:iCs/>
        </w:rPr>
        <w:t>National Alcohol &amp; Other Drug Hotline</w:t>
      </w:r>
      <w:r>
        <w:t>: 1800 250 015</w:t>
      </w:r>
    </w:p>
    <w:p>
      <w:pPr>
        <w:numPr>
          <w:ilvl w:val="0"/>
          <w:numId w:val="2"/>
        </w:numPr>
        <w:ind w:left="720" w:hanging="210"/>
        <w:jc w:val="left"/>
      </w:pPr>
      <w:r>
        <w:rPr>
          <w:i/>
          <w:iCs/>
        </w:rPr>
        <w:t>1800 Respect</w:t>
      </w:r>
      <w:r>
        <w:t>: 1800 737 732</w:t>
      </w:r>
    </w:p>
    <w:p>
      <w:pPr>
        <w:numPr>
          <w:ilvl w:val="0"/>
          <w:numId w:val="2"/>
        </w:numPr>
        <w:spacing w:after="240"/>
        <w:ind w:left="720" w:hanging="210"/>
        <w:jc w:val="left"/>
      </w:pPr>
      <w:r>
        <w:rPr>
          <w:i/>
          <w:iCs/>
        </w:rPr>
        <w:t>Lifeline</w:t>
      </w:r>
      <w:r>
        <w:t>: 13 11 14</w:t>
      </w:r>
    </w:p>
    <w:p>
      <w:pPr>
        <w:spacing w:before="240" w:after="240"/>
      </w:pPr>
      <w:r>
        <w:t xml:space="preserve">Find resources and more support services </w:t>
      </w:r>
      <w:hyperlink r:id="rId5" w:tgtFrame="_blank" w:history="1">
        <w:r>
          <w:rPr>
            <w:color w:val="0000EE"/>
            <w:u w:val="single" w:color="0000EE"/>
          </w:rPr>
          <w:t>here</w:t>
        </w:r>
      </w:hyperlink>
      <w:r>
        <w:t xml:space="preserve">. 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resources/support/" TargetMode="External" /><Relationship Id="rId5" Type="http://schemas.openxmlformats.org/officeDocument/2006/relationships/hyperlink" Target="https://fare.org.au/resources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each other  this holiday season</dc:title>
  <cp:revision>0</cp:revision>
</cp:coreProperties>
</file>