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Submissions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Submissions</w:t>
      </w:r>
    </w:p>
    <w:p>
      <w:pPr>
        <w:spacing w:before="240" w:after="240"/>
      </w:pPr>
      <w:r>
        <w:t>To help shape and inform the development of effective alcohol policy across the country, FARE makes submissions to a range of Commonwealth, State and Territory government inquiries. </w:t>
      </w:r>
    </w:p>
    <w:p>
      <w:pPr>
        <w:spacing w:before="240" w:after="240"/>
      </w:pPr>
      <w:r>
        <w:t>You can read our latest submissions below, or use the search bar to find submissions about a particular policy area.</w:t>
      </w:r>
    </w:p>
    <w:p>
      <w:pPr>
        <w:rPr>
          <w:rStyle w:val="DefaultParagraphFont"/>
          <w:rFonts w:ascii="Arial" w:eastAsia="Arial" w:hAnsi="Arial" w:cs="Arial"/>
          <w:sz w:val="24"/>
          <w:szCs w:val="24"/>
        </w:rPr>
      </w:pPr>
      <w:r>
        <w:rPr>
          <w:rStyle w:val="is-screen-reader-text"/>
        </w:rPr>
        <w:t>Search for: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begin">
          <w:ffData>
            <w:name w:val="s"/>
            <w:enabled/>
            <w:calcOnExit w:val="0"/>
            <w:textInput/>
          </w:ffData>
        </w:fldChar>
      </w:r>
      <w:bookmarkStart w:id="0" w:name="s"/>
      <w:r>
        <w:rPr>
          <w:rStyle w:val="DefaultParagraphFon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noProof/>
          <w:sz w:val="24"/>
          <w:szCs w:val="24"/>
        </w:rPr>
        <w:t> </w:t>
      </w:r>
      <w:r>
        <w:rPr>
          <w:rStyle w:val="DefaultParagraphFont"/>
          <w:rFonts w:ascii="Arial" w:eastAsia="Arial" w:hAnsi="Arial" w:cs="Arial"/>
          <w:sz w:val="24"/>
          <w:szCs w:val="24"/>
        </w:rPr>
        <w:fldChar w:fldCharType="end"/>
      </w:r>
      <w:bookmarkEnd w:id="0"/>
      <w:r>
        <w:rPr>
          <w:rStyle w:val="is-screen-reader-text"/>
        </w:rPr>
        <w:t>Search Button</w:t>
      </w:r>
      <w:r>
        <w:rPr>
          <w:rStyle w:val="is-search-icon"/>
          <w:strike w:val="0"/>
          <w:u w:val="none"/>
        </w:rPr>
        <w:drawing>
          <wp:inline>
            <wp:extent cx="114286" cy="9523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submissions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is-screen-reader-text">
    <w:name w:val="is-screen-reader-text"/>
    <w:basedOn w:val="DefaultParagraphFont"/>
  </w:style>
  <w:style w:type="character" w:customStyle="1" w:styleId="is-search-icon">
    <w:name w:val="is-search-ic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Submissions</dc:title>
  <cp:revision>0</cp:revision>
</cp:coreProperties>
</file>