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NAV MENU ABOUT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hyperlink r:id="rId4" w:history="1">
        <w:r>
          <w:rPr>
            <w:color w:val="0000EE"/>
            <w:u w:val="single" w:color="0000EE"/>
          </w:rPr>
          <w:t>Our story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5" w:history="1">
        <w:r>
          <w:rPr>
            <w:color w:val="0000EE"/>
            <w:u w:val="single" w:color="0000EE"/>
          </w:rPr>
          <w:t>Meet the team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6" w:history="1">
        <w:r>
          <w:rPr>
            <w:color w:val="0000EE"/>
            <w:u w:val="single" w:color="0000EE"/>
          </w:rPr>
          <w:t>Meet the board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7" w:history="1">
        <w:r>
          <w:rPr>
            <w:color w:val="0000EE"/>
            <w:u w:val="single" w:color="0000EE"/>
          </w:rPr>
          <w:t>Annual reports</w:t>
        </w:r>
      </w:hyperlink>
    </w:p>
    <w:p>
      <w:pPr>
        <w:numPr>
          <w:ilvl w:val="0"/>
          <w:numId w:val="1"/>
        </w:numPr>
        <w:spacing w:after="240"/>
        <w:ind w:left="720" w:hanging="210"/>
        <w:jc w:val="left"/>
      </w:pPr>
      <w:hyperlink r:id="rId8" w:history="1">
        <w:r>
          <w:rPr>
            <w:color w:val="0000EE"/>
            <w:u w:val="single" w:color="0000EE"/>
          </w:rPr>
          <w:t>Work with us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about-new/" TargetMode="External" /><Relationship Id="rId5" Type="http://schemas.openxmlformats.org/officeDocument/2006/relationships/hyperlink" Target="https://fare.org.au/staff-new/" TargetMode="External" /><Relationship Id="rId6" Type="http://schemas.openxmlformats.org/officeDocument/2006/relationships/hyperlink" Target="https://fare.org.au/board-new/" TargetMode="External" /><Relationship Id="rId7" Type="http://schemas.openxmlformats.org/officeDocument/2006/relationships/hyperlink" Target="https://fare.org.au/annual-reports-new/" TargetMode="External" /><Relationship Id="rId8" Type="http://schemas.openxmlformats.org/officeDocument/2006/relationships/hyperlink" Target="https://fare.org.au/work-with-us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MENU ABOUT</dc:title>
  <cp:revision>0</cp:revision>
</cp:coreProperties>
</file>