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Launch of updated Feed Safe app to provide information on alcohol and breastfeeding</w:t>
      </w:r>
    </w:p>
    <w:p>
      <w:pPr>
        <w:spacing w:before="240" w:after="240"/>
      </w:pPr>
      <w:r>
        <w:t>Today the Foundation for Alcohol Research and Education (FARE) in partnership with the Australian Breastfeeding Association (ABA) have relaunched the Feed Safe app.</w:t>
      </w:r>
    </w:p>
    <w:p>
      <w:pPr>
        <w:spacing w:before="240" w:after="240"/>
      </w:pPr>
      <w:r>
        <w:t>FARE CEO, Ms Caterina Giorgi said women who are breastfeeding want access to clear and current information about alcohol.</w:t>
      </w:r>
    </w:p>
    <w:p>
      <w:pPr>
        <w:spacing w:before="240" w:after="240"/>
      </w:pPr>
      <w:r>
        <w:t xml:space="preserve">“As part of the </w:t>
      </w:r>
      <w:r>
        <w:rPr>
          <w:i/>
          <w:iCs/>
        </w:rPr>
        <w:t xml:space="preserve">Every Moment Matters </w:t>
      </w:r>
      <w:r>
        <w:t>campaign, we’ve collaborated with the Australian Breastfeeding Association to update the Feed Safe app to reflect the current evidence and advice on alcohol and breastfeeding.</w:t>
      </w:r>
    </w:p>
    <w:p>
      <w:pPr>
        <w:spacing w:before="240" w:after="240"/>
      </w:pPr>
      <w:r>
        <w:t xml:space="preserve">“The National Health and Medical Research Council’s updated </w:t>
      </w:r>
      <w:r>
        <w:rPr>
          <w:i/>
          <w:iCs/>
        </w:rPr>
        <w:t xml:space="preserve">Australian Guidelines to Reduce Health Risks from Drinking Alcohol </w:t>
      </w:r>
      <w:r>
        <w:t>advise that if you’re breastfeeding, not drinking alcohol is safest.</w:t>
      </w:r>
    </w:p>
    <w:p>
      <w:pPr>
        <w:spacing w:before="240" w:after="240"/>
      </w:pPr>
      <w:r>
        <w:t>“The Feed Safe app supports women to ensure that their breastmilk is alcohol-free before breastfeeding,” Ms Giorgi said.</w:t>
      </w:r>
    </w:p>
    <w:p>
      <w:pPr>
        <w:spacing w:before="240" w:after="240"/>
      </w:pPr>
      <w:r>
        <w:t>Researcher Dr Roslyn Gigilia was involved in the original development of the app, and its relaunch. She is passionate about supporting women to adopt safe breastfeeding practices.</w:t>
      </w:r>
    </w:p>
    <w:p>
      <w:pPr>
        <w:spacing w:before="240" w:after="240"/>
      </w:pPr>
      <w:r>
        <w:t>“Developing infant brains are more vulnerable to alcohol than adult brains, and exposure to alcohol through breastmilk has been linked to deficits in psychomotor development.</w:t>
      </w:r>
    </w:p>
    <w:p>
      <w:pPr>
        <w:spacing w:before="240" w:after="240"/>
      </w:pPr>
      <w:r>
        <w:t>“Drinking alcohol while breastfeeding can also disrupt baby’s sleep, and result in feeding difficulties due to changes in the flow of milk. This change in milk flow creates a reduction in milk supply.</w:t>
      </w:r>
    </w:p>
    <w:p>
      <w:pPr>
        <w:spacing w:before="240" w:after="240"/>
      </w:pPr>
      <w:r>
        <w:t>She goes on to add how the app helps address these issues.</w:t>
      </w:r>
    </w:p>
    <w:p>
      <w:pPr>
        <w:spacing w:before="240" w:after="240"/>
      </w:pPr>
      <w:r>
        <w:t>“Feed Safe makes it clear that the only way to ensure that breastmilk is alcohol-free is to wait for your body to process the alcohol. This takes approximately two hours per standard drink.</w:t>
      </w:r>
    </w:p>
    <w:p>
      <w:pPr>
        <w:spacing w:before="240" w:after="240"/>
      </w:pPr>
      <w:r>
        <w:t>“Over the last decade, Feed Safe has been used more than 3 million times, so it’s a really important public health tool that supports women who breastfeed.”</w:t>
      </w:r>
    </w:p>
    <w:p>
      <w:pPr>
        <w:spacing w:before="240" w:after="240"/>
      </w:pPr>
      <w:r>
        <w:t>Australian Breastfeeding Association Executive Officer Victoria Marshall-Cerins said the Feed Safe app is a free and easy tool to use.</w:t>
      </w:r>
    </w:p>
    <w:p>
      <w:pPr>
        <w:spacing w:before="240" w:after="240"/>
      </w:pPr>
      <w:r>
        <w:t>“Feed Safe provides answers to the most common questions about alcohol and breastfeeding. It has a timer, and uses your height, weight and alcohol intake to estimate when your breastmilk should be free of alcohol, and alert you when this time has been reached.</w:t>
      </w:r>
    </w:p>
    <w:p>
      <w:pPr>
        <w:spacing w:before="240" w:after="240"/>
      </w:pPr>
      <w:r>
        <w:t>“The app also includes a standard drinks guide, contact information for the National Breastfeeding Helpline and contact numbers for alcohol and drug services around Australia.”</w:t>
      </w:r>
    </w:p>
    <w:p>
      <w:pPr>
        <w:spacing w:before="240" w:after="240"/>
      </w:pPr>
      <w:r>
        <w:t xml:space="preserve">Federal Minister for Health and Aged Care, Mark Butler said the </w:t>
      </w:r>
      <w:r>
        <w:rPr>
          <w:i/>
          <w:iCs/>
        </w:rPr>
        <w:t xml:space="preserve">Every Moment Matters </w:t>
      </w:r>
      <w:r>
        <w:t>campaign is providing Australians with the latest health information about alcohol and breastfeeding.</w:t>
      </w:r>
    </w:p>
    <w:p>
      <w:pPr>
        <w:spacing w:before="240" w:after="240"/>
      </w:pPr>
      <w:r>
        <w:t xml:space="preserve">“The Albanese Government is proud to fund this campaign. It includes evidence-based advice and resources about safe breastfeeding practices, including tips on avoiding alcohol, and effective harm minimisation strategies. </w:t>
      </w:r>
    </w:p>
    <w:p>
      <w:pPr>
        <w:spacing w:before="240" w:after="240"/>
      </w:pPr>
      <w:r>
        <w:t>“Updating and promoting the Feed Safe app is one of the many ways the campaign is supporting women to ensure the milk their baby drinks is alcohol-free.”</w:t>
      </w:r>
    </w:p>
    <w:p>
      <w:pPr>
        <w:spacing w:before="240" w:after="240"/>
      </w:pPr>
      <w:r>
        <w:rPr>
          <w:b/>
          <w:bCs/>
          <w:i/>
          <w:iCs/>
        </w:rPr>
        <w:t xml:space="preserve">To access the Feed Safe app and to find out more about alcohol and breastfeeding, visit </w:t>
      </w:r>
      <w:hyperlink r:id="rId4" w:history="1">
        <w:r>
          <w:rPr>
            <w:b/>
            <w:bCs/>
            <w:i/>
            <w:iCs/>
            <w:color w:val="0000EE"/>
            <w:u w:val="single" w:color="0000EE"/>
          </w:rPr>
          <w:t>everymomentmatters.org.</w:t>
        </w:r>
      </w:hyperlink>
      <w:hyperlink r:id="rId4" w:tgtFrame="_blank" w:history="1">
        <w:r>
          <w:rPr>
            <w:b/>
            <w:bCs/>
            <w:i/>
            <w:iCs/>
            <w:color w:val="0000EE"/>
            <w:u w:val="single" w:color="0000EE"/>
          </w:rPr>
          <w:t>a</w:t>
        </w:r>
      </w:hyperlink>
      <w:hyperlink r:id="rId4" w:history="1">
        <w:r>
          <w:rPr>
            <w:b/>
            <w:bCs/>
            <w:i/>
            <w:iCs/>
            <w:color w:val="0000EE"/>
            <w:u w:val="single" w:color="0000EE"/>
          </w:rPr>
          <w:t>u</w:t>
        </w:r>
      </w:hyperlink>
    </w:p>
    <w:p>
      <w:hyperlink r:id="rId5" w:tgtFrame="_blank" w:history="1">
        <w:r>
          <w:rPr>
            <w:color w:val="0000EE"/>
            <w:u w:val="single" w:color="0000EE"/>
          </w:rPr>
          <w:t>view media release as pdf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everymomentmatters.org.au" TargetMode="External" /><Relationship Id="rId5" Type="http://schemas.openxmlformats.org/officeDocument/2006/relationships/hyperlink" Target="https://fare.org.au/wp-content/uploads/Media-Release_Feedsafe_FARE_19Dec23.pd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Launch of updated Feed Safe app to provide information on alcohol and breastfeeding</dc:title>
  <cp:revision>0</cp:revision>
</cp:coreProperties>
</file>