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Improving alcohol history taking by junior medical officers</w:t>
      </w:r>
    </w:p>
    <w:p>
      <w:pPr>
        <w:pStyle w:val="Heading2"/>
        <w:keepNext w:val="0"/>
        <w:keepLines w:val="0"/>
        <w:spacing w:before="299" w:after="299"/>
        <w:jc w:val="lef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Researchers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t>Dr Elizabeth M. Proude, Drug Health Services, Royal Prince Alfred Hospital, Sydney South West Area Health Service and University of Sydney</w:t>
      </w:r>
    </w:p>
    <w:p>
      <w:pPr>
        <w:numPr>
          <w:ilvl w:val="0"/>
          <w:numId w:val="1"/>
        </w:numPr>
        <w:ind w:left="720" w:hanging="280"/>
        <w:jc w:val="left"/>
      </w:pPr>
      <w:r>
        <w:t>Associate Professor Katherine M. Conigrave, Drug Health Services, Royal Prince Alfred Hospital, Sydney South West Area Health Service and University of Sydney</w:t>
      </w:r>
    </w:p>
    <w:p>
      <w:pPr>
        <w:numPr>
          <w:ilvl w:val="0"/>
          <w:numId w:val="1"/>
        </w:numPr>
        <w:ind w:left="720" w:hanging="280"/>
        <w:jc w:val="left"/>
      </w:pPr>
      <w:r>
        <w:t>Dr Annette Britton, Royal Prince Alfred Hospital, Sydney South West Area Health Service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t>Professor Paul S. Haber, Drug Health Services, Royal Prince Alfred Hospital, Sydney South West Area Health Service and University of Sydney</w:t>
      </w:r>
    </w:p>
    <w:p>
      <w:pPr>
        <w:pStyle w:val="Heading2"/>
        <w:keepNext w:val="0"/>
        <w:keepLines w:val="0"/>
        <w:spacing w:before="299" w:after="299"/>
        <w:jc w:val="lef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Summary</w:t>
      </w:r>
    </w:p>
    <w:p>
      <w:pPr>
        <w:spacing w:before="240" w:after="240"/>
        <w:jc w:val="left"/>
      </w:pPr>
      <w:r>
        <w:t>In 2000, the World Health Organization reported that alcohol was second only to tobacco and high blood pressure in the global disease burden. Yet an in-hospital audit of patients in 2001 revealed poor alcohol assessment and detection of related disorders by Junior Medical Officers (JMOs).</w:t>
      </w:r>
    </w:p>
    <w:p>
      <w:pPr>
        <w:spacing w:before="240" w:after="240"/>
        <w:jc w:val="left"/>
      </w:pPr>
      <w:r>
        <w:t>This project aims to determine the effectiveness of Individual Feedback and Group Feedback in improving JMOs recording, assessment and management of risky alcohol use and tobacco smoking. It uses a crossover trial conducted at two hospitals over two years.</w:t>
      </w:r>
    </w:p>
    <w:p>
      <w:pPr>
        <w:spacing w:before="240" w:after="240"/>
        <w:jc w:val="left"/>
      </w:pPr>
      <w:r>
        <w:t>Medical records of patients who had been admitted by JMOs were examined for records of alcohol use, quantified alcohol consumption, alcohol intervention, alcohol withdrawal, or a consultation from the Drug and Alcohol team. Data were also collected on tobacco use and nicotine replacement therapy.</w:t>
      </w:r>
    </w:p>
    <w:p>
      <w:pPr>
        <w:spacing w:before="240" w:after="240"/>
        <w:jc w:val="left"/>
      </w:pPr>
      <w:r>
        <w:t>In Year One the first hospital's JMOs received printed Individual Feedback on their own and their groups results, while the second hospital's JMOs received Group Feedback in the form of face-to-face presentations of their group's results by one of the Staff Specialists. In Year Two the process was reversed.</w:t>
      </w:r>
    </w:p>
    <w:p>
      <w:pPr>
        <w:pStyle w:val="Heading2"/>
        <w:keepNext w:val="0"/>
        <w:keepLines w:val="0"/>
        <w:spacing w:before="299" w:after="299"/>
        <w:jc w:val="lef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Outcomes</w:t>
      </w:r>
    </w:p>
    <w:p>
      <w:pPr>
        <w:spacing w:before="240" w:after="240"/>
        <w:jc w:val="left"/>
      </w:pPr>
      <w:r>
        <w:t>A total of 3,025 patient records were examined by 130 JMOs and it was found that, after Individual Feedback, the percentage of records with any alcohol history remained static at 60%; however, the percentage of quantified histories rose from 69% to 92%. After Group Feedback, recording rates of alcohol and tobacco use remained static.</w:t>
      </w:r>
    </w:p>
    <w:p>
      <w:pPr>
        <w:spacing w:before="240" w:after="240"/>
        <w:jc w:val="left"/>
      </w:pPr>
      <w:r>
        <w:t>As a result, the study concluded that JMOs were significantly more likely to record alcohol status if the doctor was a first year intern, located at the second hospital, or if the patient was male and less than 70 years of age.</w:t>
      </w:r>
    </w:p>
    <w:p>
      <w:pPr>
        <w:spacing w:before="240" w:after="240"/>
        <w:jc w:val="left"/>
      </w:pPr>
      <w:r>
        <w:t>It was found that Individual Feedback on performance, with education about desired standards, is effective in improving the quality of recording of alcohol histories by Junior Medical Officers.</w:t>
      </w:r>
    </w:p>
    <w:p>
      <w:pPr>
        <w:pStyle w:val="Heading2"/>
        <w:keepNext w:val="0"/>
        <w:keepLines w:val="0"/>
        <w:spacing w:before="299" w:after="299"/>
        <w:jc w:val="lef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References</w:t>
      </w:r>
    </w:p>
    <w:p>
      <w:pPr>
        <w:spacing w:before="240" w:after="240"/>
        <w:jc w:val="left"/>
      </w:pPr>
      <w:r>
        <w:t>Proude, EM, Conigrave, KM, Britton, A &amp; Haber, PS 200. Improving alcohol and tobacco history taking by junior medical officers. Alcohol and Alcoholism 2008 43(3):320-325.</w:t>
      </w:r>
    </w:p>
    <w:p>
      <w:hyperlink r:id="rId4" w:tgtFrame="_blank" w:history="1">
        <w:r>
          <w:rPr>
            <w:color w:val="0000EE"/>
            <w:u w:val="single" w:color="0000EE"/>
          </w:rPr>
          <w:t>view the report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/wp-content/uploads/Improving-Alcohol-History-Taking-by-Junior-Medical-Officers.pdf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Improving alcohol history taking by junior medical officers</dc:title>
  <cp:revision>0</cp:revision>
</cp:coreProperties>
</file>