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1.svg" ContentType="image/svg+xml"/>
  <Override PartName="/word/media/image13.svg" ContentType="image/svg+xml"/>
  <Override PartName="/word/media/image15.svg" ContentType="image/svg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City2Surf 2024 - Event Photos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Join our community</w:t>
      </w:r>
    </w:p>
    <w:p>
      <w:pPr>
        <w:spacing w:before="0"/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7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8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8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8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8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8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9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9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9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09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1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1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1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1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1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1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1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1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43" cy="304843"/>
            <wp:docPr id="1001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952381" cy="952381"/>
            <wp:docPr id="1001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t>RBB11321</w:t>
      </w:r>
    </w:p>
    <w:p>
      <w:pPr>
        <w:ind w:left="0" w:right="0"/>
      </w:pPr>
      <w:r>
        <w:t>RBB11030</w:t>
      </w:r>
    </w:p>
    <w:p>
      <w:pPr>
        <w:ind w:left="0" w:right="0"/>
      </w:pPr>
      <w:r>
        <w:t>RBB10896</w:t>
      </w:r>
    </w:p>
    <w:p>
      <w:pPr>
        <w:ind w:left="0" w:right="0"/>
      </w:pPr>
      <w:r>
        <w:t>RBB11173</w:t>
      </w:r>
    </w:p>
    <w:p>
      <w:pPr>
        <w:ind w:left="0" w:right="0"/>
      </w:pPr>
      <w:r>
        <w:t>RBB11865</w:t>
      </w:r>
    </w:p>
    <w:p>
      <w:pPr>
        <w:ind w:left="0" w:right="0"/>
      </w:pPr>
      <w:r>
        <w:t>RBB12011</w:t>
      </w:r>
    </w:p>
    <w:p>
      <w:pPr>
        <w:ind w:left="0" w:right="0"/>
      </w:pPr>
      <w:r>
        <w:t>RBB12173</w:t>
      </w:r>
    </w:p>
    <w:p>
      <w:pPr>
        <w:ind w:left="0" w:right="0"/>
      </w:pPr>
      <w:r>
        <w:t>RBB12151</w:t>
      </w:r>
    </w:p>
    <w:p>
      <w:pPr>
        <w:ind w:left="0" w:right="0"/>
      </w:pPr>
      <w:r>
        <w:t>RBB11121</w:t>
      </w:r>
    </w:p>
    <w:p>
      <w:pPr>
        <w:ind w:left="0" w:right="0"/>
      </w:pPr>
      <w:r>
        <w:t>RBB11793</w:t>
      </w:r>
    </w:p>
    <w:p>
      <w:pPr>
        <w:ind w:left="0" w:right="0"/>
      </w:pPr>
      <w:r>
        <w:t>RBB11625</w:t>
      </w:r>
    </w:p>
    <w:p>
      <w:pPr>
        <w:ind w:left="0" w:right="0"/>
      </w:pPr>
      <w:r>
        <w:t>RBB11609</w:t>
      </w:r>
    </w:p>
    <w:p>
      <w:pPr>
        <w:ind w:left="0" w:right="0"/>
      </w:pPr>
      <w:r>
        <w:t>RBB11125</w:t>
      </w:r>
    </w:p>
    <w:p>
      <w:pPr>
        <w:ind w:left="0" w:right="0"/>
      </w:pPr>
      <w:r>
        <w:t>RBB10831</w:t>
      </w:r>
    </w:p>
    <w:p>
      <w:pPr>
        <w:ind w:left="0" w:right="0"/>
      </w:pPr>
      <w:r>
        <w:t>RBB11311</w:t>
      </w:r>
    </w:p>
    <w:p>
      <w:pPr>
        <w:ind w:left="0" w:right="0"/>
      </w:pPr>
      <w:r>
        <w:t>RBB11763</w:t>
      </w:r>
    </w:p>
    <w:p>
      <w:pPr>
        <w:ind w:left="0" w:right="0"/>
      </w:pPr>
      <w:r>
        <w:t>RBB11024</w:t>
      </w:r>
    </w:p>
    <w:p>
      <w:pPr>
        <w:ind w:left="0" w:right="0"/>
      </w:pPr>
      <w:r>
        <w:t>RBB11922</w:t>
      </w:r>
    </w:p>
    <w:p>
      <w:pPr>
        <w:ind w:left="0" w:right="0"/>
      </w:pPr>
      <w:r>
        <w:t>RBB11038</w:t>
      </w:r>
    </w:p>
    <w:p>
      <w:pPr>
        <w:ind w:left="0" w:right="0"/>
      </w:pPr>
      <w:r>
        <w:t>RBB11740</w:t>
      </w:r>
    </w:p>
    <w:p>
      <w:pPr>
        <w:ind w:left="0" w:right="0"/>
      </w:pPr>
      <w:r>
        <w:t>RBB10975</w:t>
      </w:r>
    </w:p>
    <w:p>
      <w:pPr>
        <w:ind w:left="0" w:right="0"/>
      </w:pPr>
      <w:r>
        <w:t>RBB11727</w:t>
      </w:r>
    </w:p>
    <w:p>
      <w:pPr>
        <w:ind w:left="0" w:right="0"/>
      </w:pPr>
      <w:r>
        <w:t>RBB11160</w:t>
      </w:r>
    </w:p>
    <w:p>
      <w:pPr>
        <w:ind w:left="0" w:right="0"/>
      </w:pPr>
      <w:r>
        <w:t>RBB11238</w:t>
      </w:r>
    </w:p>
    <w:p>
      <w:pPr>
        <w:ind w:left="0" w:right="0"/>
      </w:pPr>
      <w:r>
        <w:t>RBB11612</w:t>
      </w:r>
    </w:p>
    <w:p>
      <w:pPr>
        <w:ind w:left="0" w:right="0"/>
      </w:pPr>
      <w:r>
        <w:t>RBB10932</w:t>
      </w:r>
    </w:p>
    <w:p>
      <w:pPr>
        <w:ind w:left="0" w:right="0"/>
      </w:pPr>
      <w:r>
        <w:t>RBB11067</w:t>
      </w:r>
    </w:p>
    <w:p>
      <w:pPr>
        <w:ind w:left="0" w:right="0"/>
      </w:pPr>
      <w:r>
        <w:t>RBB10952</w:t>
      </w:r>
    </w:p>
    <w:p>
      <w:pPr>
        <w:ind w:left="0" w:right="0"/>
      </w:pPr>
      <w:r>
        <w:t>RBB11022</w:t>
      </w:r>
    </w:p>
    <w:p>
      <w:pPr>
        <w:ind w:left="0" w:right="0"/>
      </w:pPr>
      <w:r>
        <w:t>RBB11184</w:t>
      </w:r>
    </w:p>
    <w:p>
      <w:pPr>
        <w:ind w:left="0" w:right="0"/>
      </w:pPr>
      <w:r>
        <w:t>RBB11591</w:t>
      </w:r>
    </w:p>
    <w:p>
      <w:pPr>
        <w:ind w:left="0" w:right="0"/>
      </w:pPr>
      <w:r>
        <w:t>RBB11820</w:t>
      </w:r>
    </w:p>
    <w:p>
      <w:pPr>
        <w:ind w:left="0" w:right="0"/>
      </w:pPr>
      <w:r>
        <w:t>RBB12057</w:t>
      </w:r>
    </w:p>
    <w:p>
      <w:pPr>
        <w:ind w:left="0" w:right="0"/>
      </w:pPr>
      <w:r>
        <w:t>RBB11145</w:t>
      </w:r>
    </w:p>
    <w:p>
      <w:pPr>
        <w:ind w:left="0" w:right="0"/>
      </w:pPr>
      <w:r>
        <w:t>RBB11807</w:t>
      </w:r>
    </w:p>
    <w:p>
      <w:pPr>
        <w:ind w:left="0" w:right="0"/>
      </w:pPr>
      <w:r>
        <w:t>RBB12102</w:t>
      </w:r>
    </w:p>
    <w:p>
      <w:pPr>
        <w:ind w:left="0" w:right="0"/>
      </w:pPr>
      <w:r>
        <w:t>RBB11358</w:t>
      </w:r>
    </w:p>
    <w:p>
      <w:pPr>
        <w:ind w:left="0" w:right="0"/>
      </w:pPr>
      <w:r>
        <w:t>RBB11227</w:t>
      </w:r>
    </w:p>
    <w:p>
      <w:pPr>
        <w:ind w:left="0" w:right="0"/>
      </w:pPr>
      <w:r>
        <w:t>RBB11333</w:t>
      </w:r>
    </w:p>
    <w:p>
      <w:pPr>
        <w:ind w:left="0" w:right="0"/>
      </w:pPr>
      <w:r>
        <w:t>RBB11645</w:t>
      </w:r>
    </w:p>
    <w:p>
      <w:pPr>
        <w:ind w:left="0" w:right="0"/>
      </w:pPr>
      <w:r>
        <w:t>RBB11249</w:t>
      </w:r>
    </w:p>
    <w:p>
      <w:pPr>
        <w:ind w:left="0" w:right="0"/>
      </w:pPr>
      <w:r>
        <w:t>RBB11195</w:t>
      </w:r>
    </w:p>
    <w:p>
      <w:pPr>
        <w:ind w:left="0" w:right="0"/>
      </w:pPr>
      <w:r>
        <w:t>RBB10988</w:t>
      </w:r>
    </w:p>
    <w:p>
      <w:pPr>
        <w:ind w:left="0" w:right="0"/>
      </w:pPr>
      <w:r>
        <w:t>RBB11851</w:t>
      </w:r>
    </w:p>
    <w:p>
      <w:pPr>
        <w:ind w:left="0" w:right="0"/>
      </w:pPr>
      <w:r>
        <w:t>RBB11265</w:t>
      </w:r>
    </w:p>
    <w:p>
      <w:pPr>
        <w:ind w:left="0" w:right="0"/>
      </w:pPr>
      <w:r>
        <w:t>RBB11556</w:t>
      </w:r>
    </w:p>
    <w:p>
      <w:pPr>
        <w:ind w:left="0" w:right="0"/>
      </w:pPr>
      <w:r>
        <w:t>RBB11318</w:t>
      </w:r>
    </w:p>
    <w:p>
      <w:pPr>
        <w:ind w:left="0" w:right="0"/>
      </w:pPr>
      <w:r>
        <w:t>RBB10877</w:t>
      </w:r>
    </w:p>
    <w:p>
      <w:pPr>
        <w:ind w:left="0" w:right="0"/>
      </w:pPr>
      <w:r>
        <w:t>RBB11283</w:t>
      </w:r>
    </w:p>
    <w:p>
      <w:pPr>
        <w:ind w:left="0" w:right="0"/>
      </w:pPr>
      <w:r>
        <w:t>RBB11900</w:t>
      </w:r>
    </w:p>
    <w:p>
      <w:pPr>
        <w:ind w:left="0" w:right="0"/>
      </w:pPr>
      <w:r>
        <w:t>RBB11438</w:t>
      </w:r>
    </w:p>
    <w:p>
      <w:pPr>
        <w:ind w:left="0" w:right="0"/>
      </w:pPr>
      <w:r>
        <w:t>RBB11087</w:t>
      </w:r>
    </w:p>
    <w:p>
      <w:pPr>
        <w:ind w:left="0" w:right="0"/>
      </w:pPr>
      <w:r>
        <w:t>P1002298</w:t>
      </w:r>
    </w:p>
    <w:p>
      <w:pPr>
        <w:ind w:left="0" w:right="0"/>
      </w:pPr>
      <w:r>
        <w:t>RBB11016</w:t>
      </w:r>
    </w:p>
    <w:p>
      <w:pPr>
        <w:ind w:left="0" w:right="0"/>
      </w:pPr>
      <w:r>
        <w:t>P1002216</w:t>
      </w:r>
    </w:p>
    <w:p>
      <w:pPr>
        <w:ind w:left="0" w:right="0"/>
      </w:pPr>
      <w:r>
        <w:t>P1002195</w:t>
      </w:r>
    </w:p>
    <w:p>
      <w:pPr>
        <w:ind w:left="0" w:right="0"/>
      </w:pPr>
      <w:r>
        <w:t>P1002172</w:t>
      </w:r>
    </w:p>
    <w:p>
      <w:pPr>
        <w:ind w:left="0" w:right="0"/>
      </w:pPr>
      <w:r>
        <w:t>P1002272</w:t>
      </w:r>
    </w:p>
    <w:p>
      <w:pPr>
        <w:ind w:left="0" w:right="0"/>
      </w:pPr>
      <w:r>
        <w:t>P1002204</w:t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00" cy="304800"/>
            <wp:docPr id="100121" name="" descr="previous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u w:val="none"/>
        </w:rPr>
        <w:drawing>
          <wp:inline>
            <wp:extent cx="304800" cy="304800"/>
            <wp:docPr id="100123" name="" descr="previous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304800" cy="304800"/>
            <wp:docPr id="100125" name="" descr="nex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u w:val="none"/>
        </w:rPr>
        <w:drawing>
          <wp:inline>
            <wp:extent cx="304800" cy="304800"/>
            <wp:docPr id="100127" name="" descr="nex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29" name="" descr="RBB1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31" name="" descr="RBB1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33" name="" descr="RBB1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35" name="" descr="RBB1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37" name="" descr="RBB1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39" name="" descr="RBB1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13411200" cy="20116800"/>
            <wp:docPr id="100141" name="" descr="RBB1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0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43" name="" descr="RBB12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45" name="" descr="RBB1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13411200" cy="20116800"/>
            <wp:docPr id="100147" name="" descr="RBB1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0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49" name="" descr="RBB1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51" name="" descr="RBB1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53" name="" descr="RBB1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55" name="" descr="RBB1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57" name="" descr="RBB1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13411200" cy="20116800"/>
            <wp:docPr id="100159" name="" descr="RBB1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0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61" name="" descr="RBB1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13411200" cy="20116800"/>
            <wp:docPr id="100163" name="" descr="RBB1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0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65" name="" descr="RBB1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09966"/>
            <wp:docPr id="100167" name="" descr="RBB1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0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09961"/>
            <wp:docPr id="100169" name="" descr="RBB10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0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13411200" cy="20116800"/>
            <wp:docPr id="100171" name="" descr="RBB1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0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73" name="" descr="RBB1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75" name="" descr="RBB1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77" name="" descr="RBB1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79" name="" descr="RBB1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81" name="" descr="RBB1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83" name="" descr="RBB10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1200"/>
            <wp:docPr id="100185" name="" descr="RBB1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87" name="" descr="RBB1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89" name="" descr="RBB1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91" name="" descr="RBB1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93" name="" descr="RBB1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95" name="" descr="RBB1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197" name="" descr="RBB1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13413819" cy="20116800"/>
            <wp:docPr id="100199" name="" descr="RBB1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3819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01" name="" descr="RBB1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03" name="" descr="RBB1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05" name="" descr="RBB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07" name="" descr="RBB1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09" name="" descr="RBB1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11" name="" descr="RBB1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13" name="" descr="RBB10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15" name="" descr="RBB1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17" name="" descr="RBB1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19" name="" descr="RBB1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21" name="" descr="RBB1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23" name="" descr="RBB10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25" name="" descr="RBB1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13413819" cy="20116800"/>
            <wp:docPr id="100227" name="" descr="RBB1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3819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05961"/>
            <wp:docPr id="100229" name="" descr="RBB1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0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13421677" cy="20116800"/>
            <wp:docPr id="100231" name="" descr="RBB1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1677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13413819" cy="20116800"/>
            <wp:docPr id="100233" name="" descr="P100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3819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13413819" cy="20116800"/>
            <wp:docPr id="100235" name="" descr="RBB1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13819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37" name="" descr="P100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39" name="" descr="P100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41" name="" descr="P100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43" name="" descr="P100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0116800" cy="13413819"/>
            <wp:docPr id="100245" name="" descr="P100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1341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right="0"/>
      </w:pPr>
      <w:r>
        <w:rPr>
          <w:strike w:val="0"/>
          <w:u w:val="none"/>
        </w:rPr>
        <w:drawing>
          <wp:inline>
            <wp:extent cx="247650" cy="247650"/>
            <wp:docPr id="100247" name="" descr="previous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 w:right="0"/>
      </w:pPr>
      <w:r>
        <w:rPr>
          <w:strike w:val="0"/>
          <w:u w:val="none"/>
        </w:rPr>
        <w:drawing>
          <wp:inline>
            <wp:extent cx="247650" cy="247650"/>
            <wp:docPr id="100249" name="" descr="next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svg" /><Relationship Id="rId11" Type="http://schemas.openxmlformats.org/officeDocument/2006/relationships/image" Target="media/image8.png" /><Relationship Id="rId12" Type="http://schemas.openxmlformats.org/officeDocument/2006/relationships/image" Target="media/image9.svg" /><Relationship Id="rId13" Type="http://schemas.openxmlformats.org/officeDocument/2006/relationships/image" Target="media/image10.png" /><Relationship Id="rId14" Type="http://schemas.openxmlformats.org/officeDocument/2006/relationships/image" Target="media/image11.svg" /><Relationship Id="rId15" Type="http://schemas.openxmlformats.org/officeDocument/2006/relationships/image" Target="media/image12.png" /><Relationship Id="rId16" Type="http://schemas.openxmlformats.org/officeDocument/2006/relationships/image" Target="media/image13.svg" /><Relationship Id="rId17" Type="http://schemas.openxmlformats.org/officeDocument/2006/relationships/image" Target="media/image14.png" /><Relationship Id="rId18" Type="http://schemas.openxmlformats.org/officeDocument/2006/relationships/image" Target="media/image15.sv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image" Target="media/image4.png" /><Relationship Id="rId8" Type="http://schemas.openxmlformats.org/officeDocument/2006/relationships/image" Target="media/image5.sv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City2Surf 2024 - Event Photos</dc:title>
  <cp:revision>0</cp:revision>
</cp:coreProperties>
</file>