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5.1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Take action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Take action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community!</w:t>
      </w:r>
    </w:p>
    <w:p>
      <w:pPr>
        <w:spacing w:before="240" w:after="240"/>
      </w:pPr>
      <w:r>
        <w:t>Now more than ever, Australians deserve to have a say in the role that alcohol plays in their lives and communities. </w:t>
      </w:r>
    </w:p>
    <w:p>
      <w:pPr>
        <w:spacing w:before="240" w:after="240"/>
      </w:pPr>
      <w:r>
        <w:t>Every day, Australians around the country are putting incredible heart and energy into preventing alcohol harms in their communities.  </w:t>
      </w:r>
    </w:p>
    <w:p>
      <w:pPr>
        <w:spacing w:before="240" w:after="240"/>
      </w:pPr>
      <w:r>
        <w:t>With your support, our team can work alongside grassroots advocates, health organisations, and government agencies to help create the change they want to see in our communities. 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Want to get involved? Here's how</w:t>
      </w:r>
    </w:p>
    <w:p>
      <w:pPr>
        <w:spacing w:before="240" w:after="240"/>
      </w:pPr>
      <w:hyperlink r:id="rId4" w:history="1">
        <w:r>
          <w:rPr>
            <w:rStyle w:val="Hyperlink"/>
            <w:color w:val="0000EE"/>
            <w:u w:color="0000EE"/>
          </w:rPr>
          <w:t>Voices of Change:</w:t>
        </w:r>
      </w:hyperlink>
      <w:r>
        <w:t xml:space="preserve"> FARE is creating an online space for real-life experiences with alcohol, where you can share your story, learn from others’ experiences, and find resources and support. If you have stories to share – short or long – that can help people know they’re not alone, we'd like to hear them.</w:t>
      </w:r>
    </w:p>
    <w:p>
      <w:pPr>
        <w:spacing w:before="240" w:after="240"/>
      </w:pPr>
      <w:r>
        <w:t xml:space="preserve">Are you or your organisation interested in this issue and happy to advocate for reform with decision-makers? Send an email to FARE’s Policy and Research Team at </w:t>
      </w:r>
      <w:hyperlink r:id="rId5" w:history="1">
        <w:r>
          <w:rPr>
            <w:rStyle w:val="Hyperlink"/>
            <w:color w:val="0000EE"/>
            <w:u w:color="0000EE"/>
          </w:rPr>
          <w:t>info@fare.org.au</w:t>
        </w:r>
      </w:hyperlink>
      <w:r>
        <w:t>.</w:t>
      </w:r>
    </w:p>
    <w:p>
      <w:pPr>
        <w:spacing w:before="240" w:after="240"/>
      </w:pPr>
      <w:r>
        <w:t>Follow us on social media and share our content with your colleagues, friends, and networks.</w:t>
      </w:r>
      <w:r>
        <w:fldChar w:fldCharType="begin"/>
      </w:r>
      <w:r>
        <w:instrText xml:space="preserve"> HYPERLINK "https://www.facebook.com/FAREAustralia/" \t "_blank"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Facebook-f </w:t>
      </w:r>
      <w:r>
        <w:rPr>
          <w:rStyle w:val="Hyperlink"/>
          <w:color w:val="0000EE"/>
          <w:u w:color="0000EE"/>
        </w:rPr>
        <w:fldChar w:fldCharType="end"/>
      </w:r>
      <w:hyperlink r:id="rId6" w:tgtFrame="_blank" w:history="1">
        <w:r>
          <w:rPr>
            <w:rStyle w:val="Hyperlink"/>
            <w:color w:val="0000EE"/>
            <w:u w:color="0000EE"/>
          </w:rPr>
          <w:t xml:space="preserve">Twitter </w:t>
        </w:r>
      </w:hyperlink>
      <w:hyperlink r:id="rId7" w:tgtFrame="_blank" w:history="1">
        <w:r>
          <w:rPr>
            <w:rStyle w:val="Hyperlink"/>
            <w:color w:val="0000EE"/>
            <w:u w:color="0000EE"/>
          </w:rPr>
          <w:t xml:space="preserve">Linkedin </w:t>
        </w:r>
      </w:hyperlink>
      <w:hyperlink r:id="rId8" w:tgtFrame="_blank" w:history="1">
        <w:r>
          <w:rPr>
            <w:rStyle w:val="Hyperlink"/>
            <w:color w:val="0000EE"/>
            <w:u w:color="0000EE"/>
          </w:rPr>
          <w:t xml:space="preserve">Instagram </w:t>
        </w:r>
      </w:hyperlink>
    </w:p>
    <w:p>
      <w:pPr>
        <w:spacing w:before="240" w:after="240"/>
      </w:pPr>
      <w:hyperlink r:id="rId9" w:history="1">
        <w:r>
          <w:rPr>
            <w:rStyle w:val="Hyperlink"/>
            <w:color w:val="0000EE"/>
            <w:u w:color="0000EE"/>
          </w:rPr>
          <w:t>Chip in</w:t>
        </w:r>
      </w:hyperlink>
      <w:r>
        <w:t xml:space="preserve"> to help support this important work, and our other projects working towards an Australia free from alcohol harm.</w:t>
      </w:r>
    </w:p>
    <w:p>
      <w:pPr>
        <w:spacing w:before="240" w:after="240"/>
      </w:pPr>
      <w:r>
        <w:t xml:space="preserve">Create your own fundraising activity or participate in a run or walk to raise money for FARE. You could raise money by giving up alcohol for a month or even a year as some of FARE’s supporters have done. You can set up your own activity easily through </w:t>
      </w:r>
      <w:hyperlink r:id="rId10" w:tgtFrame="_blank" w:history="1">
        <w:r>
          <w:rPr>
            <w:rStyle w:val="Hyperlink"/>
            <w:color w:val="0000EE"/>
            <w:u w:color="0000EE"/>
          </w:rPr>
          <w:t>MyCause</w:t>
        </w:r>
      </w:hyperlink>
      <w:r>
        <w:t xml:space="preserve">, or </w:t>
      </w:r>
      <w:hyperlink r:id="rId11" w:tgtFrame="_blank" w:history="1">
        <w:r>
          <w:rPr>
            <w:rStyle w:val="Hyperlink"/>
            <w:color w:val="0000EE"/>
            <w:u w:color="0000EE"/>
          </w:rPr>
          <w:t>create a Facebook Fundraiser.</w:t>
        </w:r>
      </w:hyperlink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Positive change for the community</w:t>
      </w:r>
    </w:p>
    <w:p>
      <w:pPr>
        <w:spacing w:before="240" w:after="240"/>
      </w:pPr>
      <w:r>
        <w:t>Over the past few years, we have collaborated with grassroots advocates and local organisations on some powerful people-powered campaigns to create real-world impact.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Support our work</w:t>
      </w:r>
    </w:p>
    <w:p>
      <w:pPr>
        <w:spacing w:before="240" w:after="240"/>
      </w:pPr>
      <w:r>
        <w:t>Australians deserve to have a say in the role that alcohol plays in their lives and communities.</w:t>
      </w:r>
    </w:p>
    <w:p>
      <w:pPr>
        <w:spacing w:before="240" w:after="240"/>
      </w:pPr>
      <w:r>
        <w:t>At FARE, we want to amplify community voices about the impact of alcohol, to make sure people are put first when it comes to decisions that affect their health.</w:t>
      </w:r>
    </w:p>
    <w:p>
      <w:pPr>
        <w:spacing w:before="240" w:after="240"/>
      </w:pPr>
      <w:r>
        <w:t>With your support, local advocates and grassroots organisations can create the change they want to see in their communities.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styleId="Hyperlink">
    <w:name w:val="Hyperlink"/>
    <w:basedOn w:val="DefaultParagraphFont"/>
    <w:uiPriority w:val="99"/>
    <w:rsid w:val="005832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mycause.com.au/charity/11781/FoundationforAlcoholResearchandEducation" TargetMode="External" /><Relationship Id="rId11" Type="http://schemas.openxmlformats.org/officeDocument/2006/relationships/hyperlink" Target="https://www.facebook.com/fund/FAREAustralia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voicesofchange/" TargetMode="External" /><Relationship Id="rId5" Type="http://schemas.openxmlformats.org/officeDocument/2006/relationships/hyperlink" Target="mailto:info@fare.org.au" TargetMode="External" /><Relationship Id="rId6" Type="http://schemas.openxmlformats.org/officeDocument/2006/relationships/hyperlink" Target="https://twitter.com/FAREAustralia/" TargetMode="External" /><Relationship Id="rId7" Type="http://schemas.openxmlformats.org/officeDocument/2006/relationships/hyperlink" Target="https://www.linkedin.com/company/2404161/" TargetMode="External" /><Relationship Id="rId8" Type="http://schemas.openxmlformats.org/officeDocument/2006/relationships/hyperlink" Target="https://www.instagram.com/fare.australia/" TargetMode="External" /><Relationship Id="rId9" Type="http://schemas.openxmlformats.org/officeDocument/2006/relationships/hyperlink" Target="https://fare.org.au/donat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action</dc:title>
  <cp:revision>0</cp:revision>
</cp:coreProperties>
</file>